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05" w:rsidRPr="0071596A" w:rsidRDefault="005F0405" w:rsidP="005F0405">
      <w:pPr>
        <w:pStyle w:val="a4"/>
        <w:numPr>
          <w:ilvl w:val="1"/>
          <w:numId w:val="8"/>
        </w:numPr>
        <w:tabs>
          <w:tab w:val="left" w:pos="1134"/>
          <w:tab w:val="left" w:pos="1276"/>
        </w:tabs>
        <w:ind w:left="0" w:firstLine="284"/>
        <w:jc w:val="both"/>
        <w:rPr>
          <w:b/>
          <w:bCs/>
          <w:kern w:val="32"/>
        </w:rPr>
      </w:pPr>
      <w:r w:rsidRPr="0071596A">
        <w:rPr>
          <w:b/>
          <w:bCs/>
          <w:kern w:val="32"/>
        </w:rPr>
        <w:t>статью 4 изложить в следующей редакции:</w:t>
      </w:r>
    </w:p>
    <w:p w:rsidR="005F0405" w:rsidRPr="0071596A" w:rsidRDefault="005F0405" w:rsidP="005F0405">
      <w:pPr>
        <w:ind w:firstLine="284"/>
        <w:jc w:val="both"/>
        <w:rPr>
          <w:b/>
        </w:rPr>
      </w:pPr>
      <w:r w:rsidRPr="0071596A">
        <w:rPr>
          <w:bCs/>
          <w:kern w:val="32"/>
        </w:rPr>
        <w:t>«</w:t>
      </w:r>
      <w:r w:rsidRPr="0071596A">
        <w:rPr>
          <w:b/>
        </w:rPr>
        <w:t xml:space="preserve">Статья 4. Права жителей </w:t>
      </w:r>
      <w:proofErr w:type="spellStart"/>
      <w:r w:rsidRPr="0071596A">
        <w:rPr>
          <w:b/>
        </w:rPr>
        <w:t>Анцирского</w:t>
      </w:r>
      <w:proofErr w:type="spellEnd"/>
      <w:r w:rsidRPr="0071596A">
        <w:rPr>
          <w:b/>
        </w:rPr>
        <w:t xml:space="preserve"> сельсовета на осуществление местного самоуправления.</w:t>
      </w:r>
    </w:p>
    <w:p w:rsidR="005F0405" w:rsidRPr="0071596A" w:rsidRDefault="005F0405" w:rsidP="005F0405">
      <w:pPr>
        <w:tabs>
          <w:tab w:val="num" w:pos="709"/>
        </w:tabs>
        <w:ind w:firstLine="284"/>
        <w:jc w:val="both"/>
      </w:pPr>
      <w:r w:rsidRPr="0071596A">
        <w:t xml:space="preserve">1. Граждане Российской Федерации, проживающие на территории </w:t>
      </w:r>
      <w:proofErr w:type="spellStart"/>
      <w:r w:rsidRPr="0071596A">
        <w:t>Анцирского</w:t>
      </w:r>
      <w:proofErr w:type="spellEnd"/>
      <w:r w:rsidRPr="0071596A">
        <w:t xml:space="preserve">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F0405" w:rsidRPr="0071596A" w:rsidRDefault="005F0405" w:rsidP="005F0405">
      <w:pPr>
        <w:tabs>
          <w:tab w:val="num" w:pos="709"/>
        </w:tabs>
        <w:ind w:firstLine="284"/>
        <w:jc w:val="both"/>
      </w:pPr>
      <w:r w:rsidRPr="0071596A">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5F0405" w:rsidRPr="0071596A" w:rsidRDefault="005F0405" w:rsidP="005F0405">
      <w:pPr>
        <w:tabs>
          <w:tab w:val="num" w:pos="709"/>
        </w:tabs>
        <w:ind w:firstLine="284"/>
        <w:jc w:val="both"/>
      </w:pPr>
      <w:r w:rsidRPr="0071596A">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0405" w:rsidRPr="0071596A" w:rsidRDefault="005F0405" w:rsidP="005F0405">
      <w:pPr>
        <w:tabs>
          <w:tab w:val="num" w:pos="780"/>
        </w:tabs>
        <w:ind w:firstLine="284"/>
        <w:jc w:val="both"/>
      </w:pPr>
      <w:r w:rsidRPr="0071596A">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F0405" w:rsidRPr="0071596A" w:rsidRDefault="005F0405" w:rsidP="005F0405">
      <w:pPr>
        <w:tabs>
          <w:tab w:val="num" w:pos="780"/>
        </w:tabs>
        <w:ind w:firstLine="284"/>
        <w:jc w:val="both"/>
      </w:pPr>
      <w:r w:rsidRPr="0071596A">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F0405" w:rsidRPr="0071596A" w:rsidRDefault="005F0405" w:rsidP="005F0405">
      <w:pPr>
        <w:tabs>
          <w:tab w:val="num" w:pos="780"/>
        </w:tabs>
        <w:ind w:firstLine="284"/>
        <w:jc w:val="both"/>
      </w:pPr>
      <w:r w:rsidRPr="0071596A">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5F0405" w:rsidRPr="0071596A" w:rsidRDefault="005F0405" w:rsidP="005F0405">
      <w:pPr>
        <w:jc w:val="both"/>
      </w:pPr>
      <w:r w:rsidRPr="0071596A">
        <w:t xml:space="preserve">    7. </w:t>
      </w:r>
      <w:r w:rsidRPr="0071596A">
        <w:rPr>
          <w:bCs/>
        </w:rPr>
        <w:t>Муниципальные нормативные правовые акты</w:t>
      </w:r>
      <w:r w:rsidRPr="0071596A">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5F0405" w:rsidRPr="0071596A" w:rsidRDefault="005F0405" w:rsidP="005F0405">
      <w:pPr>
        <w:tabs>
          <w:tab w:val="num" w:pos="780"/>
        </w:tabs>
        <w:ind w:firstLine="284"/>
        <w:jc w:val="both"/>
        <w:rPr>
          <w:i/>
        </w:rPr>
      </w:pPr>
      <w:r w:rsidRPr="0071596A">
        <w:t xml:space="preserve">8. Опубликование муниципальных правовых актов осуществляется в течение 10 дней с момента подписания в официальном печатном издании «Депутатский вестник </w:t>
      </w:r>
      <w:proofErr w:type="spellStart"/>
      <w:r w:rsidRPr="0071596A">
        <w:t>Анциря</w:t>
      </w:r>
      <w:proofErr w:type="spellEnd"/>
      <w:r w:rsidRPr="0071596A">
        <w:t>».»;</w:t>
      </w:r>
    </w:p>
    <w:p w:rsidR="005F0405" w:rsidRPr="0071596A" w:rsidRDefault="005F0405" w:rsidP="005F0405">
      <w:pPr>
        <w:tabs>
          <w:tab w:val="num" w:pos="780"/>
        </w:tabs>
        <w:ind w:firstLine="284"/>
        <w:jc w:val="both"/>
        <w:rPr>
          <w:b/>
          <w:bCs/>
          <w:kern w:val="32"/>
        </w:rPr>
      </w:pPr>
      <w:r w:rsidRPr="0071596A">
        <w:rPr>
          <w:b/>
          <w:bCs/>
          <w:kern w:val="32"/>
        </w:rPr>
        <w:t>1.2.      в статье 6:</w:t>
      </w:r>
    </w:p>
    <w:p w:rsidR="005F0405" w:rsidRPr="0071596A" w:rsidRDefault="005F0405" w:rsidP="005F0405">
      <w:pPr>
        <w:pStyle w:val="a4"/>
        <w:tabs>
          <w:tab w:val="left" w:pos="1134"/>
          <w:tab w:val="left" w:pos="1276"/>
        </w:tabs>
        <w:ind w:left="0" w:firstLine="284"/>
        <w:jc w:val="both"/>
        <w:rPr>
          <w:b/>
          <w:bCs/>
          <w:kern w:val="32"/>
        </w:rPr>
      </w:pPr>
      <w:r w:rsidRPr="0071596A">
        <w:rPr>
          <w:b/>
          <w:bCs/>
          <w:kern w:val="32"/>
        </w:rPr>
        <w:t xml:space="preserve">- в пункте 1 слова </w:t>
      </w:r>
      <w:r w:rsidRPr="0071596A">
        <w:rPr>
          <w:bCs/>
          <w:kern w:val="32"/>
        </w:rPr>
        <w:t>«</w:t>
      </w:r>
      <w:r w:rsidRPr="0071596A">
        <w:t xml:space="preserve">, иные органы и выборные должностные лица местного самоуправления </w:t>
      </w:r>
      <w:proofErr w:type="spellStart"/>
      <w:r w:rsidRPr="0071596A">
        <w:t>Анцирского</w:t>
      </w:r>
      <w:proofErr w:type="spellEnd"/>
      <w:r w:rsidRPr="0071596A">
        <w:t xml:space="preserve"> сельсовета, предусмотренные настоящим Уставом и обладающие собственными полномочиями по решению вопросов местного значения сельсовета</w:t>
      </w:r>
      <w:r w:rsidRPr="0071596A">
        <w:rPr>
          <w:bCs/>
          <w:kern w:val="32"/>
        </w:rPr>
        <w:t>»</w:t>
      </w:r>
      <w:r w:rsidRPr="0071596A">
        <w:rPr>
          <w:b/>
          <w:bCs/>
          <w:kern w:val="32"/>
        </w:rPr>
        <w:t xml:space="preserve"> исключить;</w:t>
      </w:r>
    </w:p>
    <w:p w:rsidR="005F0405" w:rsidRPr="0071596A" w:rsidRDefault="005F0405" w:rsidP="005F0405">
      <w:pPr>
        <w:pStyle w:val="a4"/>
        <w:tabs>
          <w:tab w:val="left" w:pos="1134"/>
          <w:tab w:val="left" w:pos="1276"/>
        </w:tabs>
        <w:ind w:left="0" w:firstLine="284"/>
        <w:jc w:val="both"/>
        <w:rPr>
          <w:b/>
          <w:bCs/>
          <w:kern w:val="32"/>
        </w:rPr>
      </w:pPr>
      <w:r w:rsidRPr="0071596A">
        <w:rPr>
          <w:b/>
          <w:bCs/>
          <w:kern w:val="32"/>
        </w:rPr>
        <w:t xml:space="preserve">- в пункте 2 слово </w:t>
      </w:r>
      <w:r w:rsidRPr="0071596A">
        <w:rPr>
          <w:bCs/>
          <w:kern w:val="32"/>
        </w:rPr>
        <w:t>«избирается»</w:t>
      </w:r>
      <w:r w:rsidRPr="0071596A">
        <w:rPr>
          <w:b/>
          <w:bCs/>
          <w:kern w:val="32"/>
        </w:rPr>
        <w:t xml:space="preserve"> заменить словами </w:t>
      </w:r>
      <w:r w:rsidRPr="0071596A">
        <w:rPr>
          <w:bCs/>
          <w:kern w:val="32"/>
        </w:rPr>
        <w:t xml:space="preserve">«избираемое </w:t>
      </w:r>
      <w:proofErr w:type="spellStart"/>
      <w:r w:rsidRPr="0071596A">
        <w:rPr>
          <w:bCs/>
          <w:kern w:val="32"/>
        </w:rPr>
        <w:t>Анцирским</w:t>
      </w:r>
      <w:proofErr w:type="spellEnd"/>
      <w:r w:rsidRPr="0071596A">
        <w:rPr>
          <w:bCs/>
          <w:kern w:val="32"/>
        </w:rPr>
        <w:t xml:space="preserve"> сельским Советом депутатов»;</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в статье 7:</w:t>
      </w:r>
    </w:p>
    <w:p w:rsidR="005F0405" w:rsidRPr="0071596A" w:rsidRDefault="005F0405" w:rsidP="005F0405">
      <w:pPr>
        <w:tabs>
          <w:tab w:val="left" w:pos="1134"/>
          <w:tab w:val="left" w:pos="1276"/>
        </w:tabs>
        <w:ind w:firstLine="284"/>
        <w:jc w:val="both"/>
        <w:rPr>
          <w:b/>
          <w:bCs/>
          <w:kern w:val="32"/>
        </w:rPr>
      </w:pPr>
      <w:r w:rsidRPr="0071596A">
        <w:rPr>
          <w:b/>
          <w:bCs/>
          <w:kern w:val="32"/>
        </w:rPr>
        <w:t xml:space="preserve">- в подпункте 1.21 пункта 1 слова </w:t>
      </w:r>
      <w:r w:rsidRPr="0071596A">
        <w:rPr>
          <w:bCs/>
          <w:kern w:val="32"/>
        </w:rPr>
        <w:t>«</w:t>
      </w:r>
      <w:r w:rsidRPr="0071596A">
        <w:t>,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1596A">
        <w:rPr>
          <w:bCs/>
          <w:kern w:val="32"/>
        </w:rPr>
        <w:t xml:space="preserve">» </w:t>
      </w:r>
      <w:r w:rsidRPr="0071596A">
        <w:rPr>
          <w:b/>
          <w:bCs/>
          <w:kern w:val="32"/>
        </w:rPr>
        <w:t>исключить;</w:t>
      </w:r>
    </w:p>
    <w:p w:rsidR="005F0405" w:rsidRPr="0071596A" w:rsidRDefault="005F0405" w:rsidP="005F0405">
      <w:pPr>
        <w:tabs>
          <w:tab w:val="left" w:pos="1134"/>
          <w:tab w:val="left" w:pos="1276"/>
        </w:tabs>
        <w:ind w:firstLine="284"/>
        <w:jc w:val="both"/>
        <w:rPr>
          <w:b/>
          <w:bCs/>
          <w:kern w:val="32"/>
        </w:rPr>
      </w:pPr>
      <w:r w:rsidRPr="0071596A">
        <w:rPr>
          <w:b/>
          <w:bCs/>
          <w:kern w:val="32"/>
        </w:rPr>
        <w:t>- пункт 2 изложить в следующей редакции:</w:t>
      </w:r>
    </w:p>
    <w:p w:rsidR="005F0405" w:rsidRPr="0071596A" w:rsidRDefault="005F0405" w:rsidP="005F0405">
      <w:pPr>
        <w:tabs>
          <w:tab w:val="left" w:pos="1134"/>
          <w:tab w:val="left" w:pos="1276"/>
        </w:tabs>
        <w:ind w:firstLine="284"/>
        <w:jc w:val="both"/>
        <w:rPr>
          <w:bCs/>
          <w:kern w:val="32"/>
        </w:rPr>
      </w:pPr>
      <w:r w:rsidRPr="0071596A">
        <w:rPr>
          <w:bCs/>
          <w:kern w:val="32"/>
        </w:rPr>
        <w:t>«</w:t>
      </w:r>
      <w:r w:rsidRPr="0071596A">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sidRPr="0071596A">
        <w:rPr>
          <w:bCs/>
          <w:kern w:val="32"/>
        </w:rPr>
        <w:t>»;</w:t>
      </w:r>
    </w:p>
    <w:p w:rsidR="005F0405" w:rsidRPr="0071596A" w:rsidRDefault="005F0405" w:rsidP="005F0405">
      <w:pPr>
        <w:tabs>
          <w:tab w:val="left" w:pos="1134"/>
          <w:tab w:val="left" w:pos="1276"/>
        </w:tabs>
        <w:ind w:firstLine="284"/>
        <w:jc w:val="both"/>
        <w:rPr>
          <w:b/>
          <w:bCs/>
          <w:kern w:val="32"/>
        </w:rPr>
      </w:pPr>
      <w:r w:rsidRPr="0071596A">
        <w:rPr>
          <w:b/>
          <w:bCs/>
          <w:kern w:val="32"/>
        </w:rPr>
        <w:lastRenderedPageBreak/>
        <w:t>- дополнить пунктами 3, 4, 5 следующего содержания:</w:t>
      </w:r>
    </w:p>
    <w:p w:rsidR="005F0405" w:rsidRPr="0071596A" w:rsidRDefault="005F0405" w:rsidP="005F0405">
      <w:pPr>
        <w:pStyle w:val="ConsPlusNormal"/>
        <w:ind w:firstLine="284"/>
        <w:jc w:val="both"/>
        <w:rPr>
          <w:rFonts w:ascii="Times New Roman" w:hAnsi="Times New Roman" w:cs="Times New Roman"/>
          <w:sz w:val="24"/>
          <w:szCs w:val="24"/>
        </w:rPr>
      </w:pPr>
      <w:r w:rsidRPr="0071596A">
        <w:rPr>
          <w:rFonts w:ascii="Times New Roman" w:hAnsi="Times New Roman" w:cs="Times New Roman"/>
          <w:bCs/>
          <w:kern w:val="32"/>
          <w:sz w:val="24"/>
          <w:szCs w:val="24"/>
        </w:rPr>
        <w:t>«</w:t>
      </w:r>
      <w:r w:rsidRPr="0071596A">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5F0405" w:rsidRPr="0071596A" w:rsidRDefault="005F0405" w:rsidP="005F0405">
      <w:pPr>
        <w:pStyle w:val="ConsPlusNormal"/>
        <w:ind w:firstLine="284"/>
        <w:jc w:val="both"/>
        <w:rPr>
          <w:rFonts w:ascii="Times New Roman" w:hAnsi="Times New Roman" w:cs="Times New Roman"/>
          <w:sz w:val="24"/>
          <w:szCs w:val="24"/>
        </w:rPr>
      </w:pPr>
      <w:r w:rsidRPr="0071596A">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5F0405" w:rsidRPr="0071596A" w:rsidRDefault="005F0405" w:rsidP="005F0405">
      <w:pPr>
        <w:ind w:firstLine="284"/>
        <w:jc w:val="both"/>
      </w:pPr>
      <w:r w:rsidRPr="0071596A">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71596A">
        <w:rPr>
          <w:lang w:eastAsia="en-US"/>
        </w:rPr>
        <w:t>межбюджетных трансфертов</w:t>
      </w:r>
      <w:r w:rsidRPr="0071596A">
        <w:t>, необходимых для осуществления передаваемых полномочий, а также предусматривать финансовые санкции за неисполнение соглашений.</w:t>
      </w:r>
    </w:p>
    <w:p w:rsidR="005F0405" w:rsidRPr="0071596A" w:rsidRDefault="005F0405" w:rsidP="005F0405">
      <w:pPr>
        <w:tabs>
          <w:tab w:val="left" w:pos="1134"/>
          <w:tab w:val="left" w:pos="1276"/>
        </w:tabs>
        <w:ind w:firstLine="284"/>
        <w:jc w:val="both"/>
        <w:rPr>
          <w:bCs/>
          <w:kern w:val="32"/>
        </w:rPr>
      </w:pPr>
      <w:r w:rsidRPr="0071596A">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пункт 1 статьи 7.1 дополнить подпунктом 1.14 следующего содержания:</w:t>
      </w:r>
    </w:p>
    <w:p w:rsidR="005F0405" w:rsidRPr="0071596A" w:rsidRDefault="005F0405" w:rsidP="005F0405">
      <w:pPr>
        <w:pStyle w:val="a4"/>
        <w:tabs>
          <w:tab w:val="left" w:pos="1134"/>
          <w:tab w:val="left" w:pos="1276"/>
        </w:tabs>
        <w:ind w:left="0" w:firstLine="284"/>
        <w:jc w:val="both"/>
        <w:rPr>
          <w:bCs/>
          <w:kern w:val="32"/>
        </w:rPr>
      </w:pPr>
      <w:r w:rsidRPr="0071596A">
        <w:rPr>
          <w:bCs/>
          <w:kern w:val="32"/>
        </w:rPr>
        <w:t xml:space="preserve">«1.14 </w:t>
      </w:r>
      <w:r w:rsidRPr="0071596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в статье 12:</w:t>
      </w:r>
    </w:p>
    <w:p w:rsidR="005F0405" w:rsidRPr="0071596A" w:rsidRDefault="005F0405" w:rsidP="005F0405">
      <w:pPr>
        <w:pStyle w:val="a4"/>
        <w:tabs>
          <w:tab w:val="left" w:pos="1276"/>
        </w:tabs>
        <w:ind w:left="0" w:firstLine="284"/>
        <w:jc w:val="both"/>
        <w:rPr>
          <w:b/>
          <w:bCs/>
          <w:kern w:val="32"/>
        </w:rPr>
      </w:pPr>
      <w:r w:rsidRPr="0071596A">
        <w:rPr>
          <w:b/>
          <w:bCs/>
          <w:kern w:val="32"/>
        </w:rPr>
        <w:t>- дополнить пунктом 1.1 следующего содержания:</w:t>
      </w:r>
    </w:p>
    <w:p w:rsidR="005F0405" w:rsidRPr="0071596A" w:rsidRDefault="005F0405" w:rsidP="005F0405">
      <w:pPr>
        <w:pStyle w:val="a4"/>
        <w:tabs>
          <w:tab w:val="left" w:pos="1276"/>
        </w:tabs>
        <w:ind w:left="0" w:firstLine="284"/>
        <w:jc w:val="both"/>
        <w:rPr>
          <w:bCs/>
          <w:kern w:val="32"/>
        </w:rPr>
      </w:pPr>
      <w:r w:rsidRPr="0071596A">
        <w:rPr>
          <w:bCs/>
          <w:kern w:val="32"/>
        </w:rPr>
        <w:t>«</w:t>
      </w:r>
      <w:r w:rsidRPr="0071596A">
        <w:rPr>
          <w:color w:val="000000"/>
        </w:rPr>
        <w:t>1.1. Глава сельсовета осуществляет свои полномочия на</w:t>
      </w:r>
      <w:r w:rsidRPr="0071596A">
        <w:rPr>
          <w:i/>
          <w:color w:val="000000"/>
        </w:rPr>
        <w:t xml:space="preserve"> </w:t>
      </w:r>
      <w:r w:rsidRPr="0071596A">
        <w:rPr>
          <w:color w:val="000000"/>
        </w:rPr>
        <w:t>постоянной основе.</w:t>
      </w:r>
      <w:r w:rsidRPr="0071596A">
        <w:rPr>
          <w:bCs/>
          <w:kern w:val="32"/>
        </w:rPr>
        <w:t>»;</w:t>
      </w:r>
    </w:p>
    <w:p w:rsidR="005F0405" w:rsidRPr="0071596A" w:rsidRDefault="005F0405" w:rsidP="005F0405">
      <w:pPr>
        <w:pStyle w:val="a4"/>
        <w:tabs>
          <w:tab w:val="left" w:pos="1276"/>
        </w:tabs>
        <w:ind w:left="0" w:firstLine="284"/>
        <w:jc w:val="both"/>
        <w:rPr>
          <w:b/>
          <w:bCs/>
          <w:kern w:val="32"/>
        </w:rPr>
      </w:pPr>
      <w:r w:rsidRPr="0071596A">
        <w:rPr>
          <w:b/>
          <w:bCs/>
          <w:kern w:val="32"/>
        </w:rPr>
        <w:t>- пункт 7 изложить в следующей редакции:</w:t>
      </w:r>
    </w:p>
    <w:p w:rsidR="005F0405" w:rsidRPr="0071596A" w:rsidRDefault="005F0405" w:rsidP="005F0405">
      <w:pPr>
        <w:pStyle w:val="a4"/>
        <w:tabs>
          <w:tab w:val="left" w:pos="1276"/>
        </w:tabs>
        <w:ind w:left="0" w:firstLine="284"/>
        <w:jc w:val="both"/>
        <w:rPr>
          <w:bCs/>
          <w:kern w:val="32"/>
        </w:rPr>
      </w:pPr>
      <w:r w:rsidRPr="0071596A">
        <w:rPr>
          <w:bCs/>
          <w:kern w:val="32"/>
        </w:rPr>
        <w:t>«</w:t>
      </w:r>
      <w:r w:rsidRPr="0071596A">
        <w:t>7. Глава сельсовета</w:t>
      </w:r>
      <w:r w:rsidRPr="0071596A">
        <w:rPr>
          <w:color w:val="000000"/>
        </w:rPr>
        <w:t xml:space="preserve"> </w:t>
      </w:r>
      <w:r w:rsidRPr="0071596A">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статью 14 изложить в следующей редакции:</w:t>
      </w:r>
    </w:p>
    <w:p w:rsidR="005F0405" w:rsidRPr="0071596A" w:rsidRDefault="005F0405" w:rsidP="005F0405">
      <w:pPr>
        <w:ind w:firstLine="284"/>
        <w:jc w:val="both"/>
        <w:rPr>
          <w:b/>
        </w:rPr>
      </w:pPr>
      <w:r w:rsidRPr="0071596A">
        <w:rPr>
          <w:bCs/>
          <w:kern w:val="32"/>
        </w:rPr>
        <w:t>«</w:t>
      </w:r>
      <w:r w:rsidRPr="0071596A">
        <w:rPr>
          <w:b/>
        </w:rPr>
        <w:t>Статья 14. Досрочное прекращение полномочий главы поселения.</w:t>
      </w:r>
    </w:p>
    <w:p w:rsidR="005F0405" w:rsidRPr="0071596A" w:rsidRDefault="005F0405" w:rsidP="005F0405">
      <w:pPr>
        <w:pStyle w:val="2"/>
        <w:spacing w:after="0" w:line="240" w:lineRule="auto"/>
        <w:ind w:firstLine="284"/>
        <w:jc w:val="both"/>
      </w:pPr>
      <w:r w:rsidRPr="0071596A">
        <w:t>1. Полномочия главы сельсовета прекращаются досрочно в случаях:</w:t>
      </w:r>
    </w:p>
    <w:p w:rsidR="005F0405" w:rsidRPr="0071596A" w:rsidRDefault="005F0405" w:rsidP="005F0405">
      <w:pPr>
        <w:pStyle w:val="2"/>
        <w:spacing w:after="0" w:line="240" w:lineRule="auto"/>
        <w:ind w:firstLine="284"/>
        <w:jc w:val="both"/>
      </w:pPr>
      <w:r w:rsidRPr="0071596A">
        <w:t>1) смерти;</w:t>
      </w:r>
    </w:p>
    <w:p w:rsidR="005F0405" w:rsidRPr="0071596A" w:rsidRDefault="005F0405" w:rsidP="005F0405">
      <w:pPr>
        <w:pStyle w:val="2"/>
        <w:tabs>
          <w:tab w:val="left" w:pos="0"/>
          <w:tab w:val="left" w:pos="1200"/>
        </w:tabs>
        <w:spacing w:after="0" w:line="240" w:lineRule="auto"/>
        <w:ind w:firstLine="284"/>
        <w:jc w:val="both"/>
      </w:pPr>
      <w:r w:rsidRPr="0071596A">
        <w:t>2) отставки по собственному желанию;</w:t>
      </w:r>
    </w:p>
    <w:p w:rsidR="005F0405" w:rsidRPr="0071596A" w:rsidRDefault="005F0405" w:rsidP="005F0405">
      <w:pPr>
        <w:pStyle w:val="2"/>
        <w:tabs>
          <w:tab w:val="left" w:pos="1200"/>
        </w:tabs>
        <w:spacing w:after="0" w:line="240" w:lineRule="auto"/>
        <w:ind w:firstLine="284"/>
        <w:jc w:val="both"/>
      </w:pPr>
      <w:r w:rsidRPr="0071596A">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F0405" w:rsidRPr="0071596A" w:rsidRDefault="005F0405" w:rsidP="005F0405">
      <w:pPr>
        <w:pStyle w:val="2"/>
        <w:tabs>
          <w:tab w:val="left" w:pos="1200"/>
        </w:tabs>
        <w:spacing w:after="0" w:line="240" w:lineRule="auto"/>
        <w:ind w:firstLine="284"/>
        <w:jc w:val="both"/>
      </w:pPr>
      <w:r w:rsidRPr="0071596A">
        <w:t>4) признания судом недееспособным или ограниченно дееспособным;</w:t>
      </w:r>
    </w:p>
    <w:p w:rsidR="005F0405" w:rsidRPr="0071596A" w:rsidRDefault="005F0405" w:rsidP="005F0405">
      <w:pPr>
        <w:pStyle w:val="2"/>
        <w:tabs>
          <w:tab w:val="left" w:pos="1200"/>
        </w:tabs>
        <w:spacing w:after="0" w:line="240" w:lineRule="auto"/>
        <w:ind w:firstLine="284"/>
        <w:jc w:val="both"/>
      </w:pPr>
      <w:r w:rsidRPr="0071596A">
        <w:t>5) признания судом безвестно отсутствующим или объявления умершим;</w:t>
      </w:r>
    </w:p>
    <w:p w:rsidR="005F0405" w:rsidRPr="0071596A" w:rsidRDefault="005F0405" w:rsidP="005F0405">
      <w:pPr>
        <w:pStyle w:val="2"/>
        <w:tabs>
          <w:tab w:val="left" w:pos="1200"/>
        </w:tabs>
        <w:spacing w:after="0" w:line="240" w:lineRule="auto"/>
        <w:ind w:firstLine="284"/>
        <w:jc w:val="both"/>
      </w:pPr>
      <w:r w:rsidRPr="0071596A">
        <w:t>6) вступления в отношении него в законную силу обвинительного приговора суда;</w:t>
      </w:r>
    </w:p>
    <w:p w:rsidR="005F0405" w:rsidRPr="0071596A" w:rsidRDefault="005F0405" w:rsidP="005F0405">
      <w:pPr>
        <w:pStyle w:val="2"/>
        <w:tabs>
          <w:tab w:val="left" w:pos="1200"/>
        </w:tabs>
        <w:spacing w:after="0" w:line="240" w:lineRule="auto"/>
        <w:ind w:firstLine="284"/>
        <w:jc w:val="both"/>
      </w:pPr>
      <w:r w:rsidRPr="0071596A">
        <w:t>7) выезда за пределы Российской Федерации на постоянное место жительства;</w:t>
      </w:r>
    </w:p>
    <w:p w:rsidR="005F0405" w:rsidRPr="0071596A" w:rsidRDefault="005F0405" w:rsidP="005F0405">
      <w:pPr>
        <w:pStyle w:val="2"/>
        <w:tabs>
          <w:tab w:val="left" w:pos="1200"/>
        </w:tabs>
        <w:spacing w:after="0" w:line="240" w:lineRule="auto"/>
        <w:ind w:firstLine="284"/>
        <w:jc w:val="both"/>
      </w:pPr>
      <w:r w:rsidRPr="0071596A">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71596A">
        <w:lastRenderedPageBreak/>
        <w:t>гражданство иностранного государства, имеет право быть избранным в органы местного самоуправления;</w:t>
      </w:r>
    </w:p>
    <w:p w:rsidR="005F0405" w:rsidRPr="0071596A" w:rsidRDefault="005F0405" w:rsidP="005F0405">
      <w:pPr>
        <w:pStyle w:val="2"/>
        <w:tabs>
          <w:tab w:val="left" w:pos="1200"/>
        </w:tabs>
        <w:spacing w:after="0" w:line="240" w:lineRule="auto"/>
        <w:ind w:firstLine="284"/>
        <w:jc w:val="both"/>
      </w:pPr>
      <w:r w:rsidRPr="0071596A">
        <w:t>9) отзыва избирателями;</w:t>
      </w:r>
    </w:p>
    <w:p w:rsidR="005F0405" w:rsidRPr="0071596A" w:rsidRDefault="005F0405" w:rsidP="005F0405">
      <w:pPr>
        <w:pStyle w:val="2"/>
        <w:tabs>
          <w:tab w:val="left" w:pos="1200"/>
        </w:tabs>
        <w:spacing w:after="0" w:line="240" w:lineRule="auto"/>
        <w:ind w:firstLine="284"/>
        <w:jc w:val="both"/>
      </w:pPr>
      <w:r w:rsidRPr="0071596A">
        <w:t>10) установленной в судебном порядке стойкой неспособности по состоянию здоровья осуществлять полномочия Главы сельсовета;</w:t>
      </w:r>
    </w:p>
    <w:p w:rsidR="005F0405" w:rsidRPr="0071596A" w:rsidRDefault="005F0405" w:rsidP="005F0405">
      <w:pPr>
        <w:pStyle w:val="2"/>
        <w:tabs>
          <w:tab w:val="left" w:pos="1200"/>
        </w:tabs>
        <w:spacing w:after="0" w:line="240" w:lineRule="auto"/>
        <w:ind w:firstLine="284"/>
        <w:jc w:val="both"/>
      </w:pPr>
      <w:r w:rsidRPr="0071596A">
        <w:t xml:space="preserve">11) преобразования сельсовета,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rsidR="005F0405" w:rsidRPr="0071596A" w:rsidRDefault="005F0405" w:rsidP="005F0405">
      <w:pPr>
        <w:pStyle w:val="2"/>
        <w:tabs>
          <w:tab w:val="left" w:pos="1200"/>
        </w:tabs>
        <w:spacing w:after="0" w:line="240" w:lineRule="auto"/>
        <w:ind w:firstLine="284"/>
        <w:jc w:val="both"/>
      </w:pPr>
      <w:r w:rsidRPr="0071596A">
        <w:t>12) увеличения численности избирателей сельсовета более чем на 25 процентов, произошедшего вследствие изменения границ сельсовета;</w:t>
      </w:r>
    </w:p>
    <w:p w:rsidR="005F0405" w:rsidRPr="0071596A" w:rsidRDefault="005F0405" w:rsidP="005F0405">
      <w:pPr>
        <w:pStyle w:val="HTML"/>
        <w:ind w:firstLine="284"/>
        <w:jc w:val="both"/>
        <w:rPr>
          <w:rFonts w:ascii="Times New Roman" w:hAnsi="Times New Roman" w:cs="Times New Roman"/>
          <w:sz w:val="24"/>
          <w:szCs w:val="24"/>
        </w:rPr>
      </w:pPr>
      <w:r w:rsidRPr="0071596A">
        <w:rPr>
          <w:rFonts w:ascii="Times New Roman" w:hAnsi="Times New Roman" w:cs="Times New Roman"/>
          <w:sz w:val="24"/>
          <w:szCs w:val="24"/>
        </w:rPr>
        <w:t>13)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F0405" w:rsidRPr="0071596A" w:rsidRDefault="005F0405" w:rsidP="005F0405">
      <w:pPr>
        <w:pStyle w:val="HTML"/>
        <w:ind w:firstLine="284"/>
        <w:jc w:val="both"/>
        <w:rPr>
          <w:rFonts w:ascii="Times New Roman" w:hAnsi="Times New Roman" w:cs="Times New Roman"/>
          <w:sz w:val="24"/>
          <w:szCs w:val="24"/>
        </w:rPr>
      </w:pPr>
      <w:r w:rsidRPr="0071596A">
        <w:rPr>
          <w:rFonts w:ascii="Times New Roman" w:hAnsi="Times New Roman" w:cs="Times New Roman"/>
          <w:sz w:val="24"/>
          <w:szCs w:val="24"/>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5F0405" w:rsidRPr="0071596A" w:rsidRDefault="005F0405" w:rsidP="005F0405">
      <w:pPr>
        <w:pStyle w:val="HTML"/>
        <w:ind w:firstLine="284"/>
        <w:jc w:val="both"/>
        <w:rPr>
          <w:rFonts w:ascii="Times New Roman" w:hAnsi="Times New Roman" w:cs="Times New Roman"/>
          <w:sz w:val="24"/>
          <w:szCs w:val="24"/>
        </w:rPr>
      </w:pPr>
      <w:r w:rsidRPr="0071596A">
        <w:rPr>
          <w:rFonts w:ascii="Times New Roman" w:hAnsi="Times New Roman" w:cs="Times New Roman"/>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0405" w:rsidRPr="0071596A" w:rsidRDefault="005F0405" w:rsidP="005F0405">
      <w:pPr>
        <w:pStyle w:val="HTML"/>
        <w:ind w:firstLine="284"/>
        <w:jc w:val="both"/>
        <w:rPr>
          <w:rFonts w:ascii="Times New Roman" w:hAnsi="Times New Roman" w:cs="Times New Roman"/>
          <w:sz w:val="24"/>
          <w:szCs w:val="24"/>
        </w:rPr>
      </w:pPr>
      <w:r w:rsidRPr="0071596A">
        <w:rPr>
          <w:rFonts w:ascii="Times New Roman" w:hAnsi="Times New Roman" w:cs="Times New Roman"/>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F0405" w:rsidRPr="0071596A" w:rsidRDefault="005F0405" w:rsidP="005F0405">
      <w:pPr>
        <w:pStyle w:val="2"/>
        <w:spacing w:after="0" w:line="240" w:lineRule="auto"/>
        <w:ind w:firstLine="284"/>
        <w:jc w:val="both"/>
      </w:pPr>
      <w:r w:rsidRPr="0071596A">
        <w:t>3. В случаях, предусмотренных в подпунктах 7, 8 пункта 1 настоящей статьи прекращение полномочий Главы сельсовета фиксируется решением Совета депутатов.</w:t>
      </w:r>
    </w:p>
    <w:p w:rsidR="005F0405" w:rsidRPr="0071596A" w:rsidRDefault="005F0405" w:rsidP="005F0405">
      <w:pPr>
        <w:pStyle w:val="2"/>
        <w:spacing w:after="0" w:line="240" w:lineRule="auto"/>
        <w:ind w:firstLine="284"/>
        <w:jc w:val="both"/>
      </w:pPr>
      <w:r w:rsidRPr="0071596A">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5F0405" w:rsidRPr="0071596A" w:rsidRDefault="005F0405" w:rsidP="005F0405">
      <w:pPr>
        <w:pStyle w:val="2"/>
        <w:spacing w:after="0" w:line="240" w:lineRule="auto"/>
        <w:ind w:firstLine="284"/>
        <w:jc w:val="both"/>
      </w:pPr>
      <w:r w:rsidRPr="0071596A">
        <w:t xml:space="preserve">5. Заявление об отставке направляется Главой сельсовета в </w:t>
      </w:r>
      <w:proofErr w:type="spellStart"/>
      <w:r w:rsidRPr="0071596A">
        <w:t>Анцирский</w:t>
      </w:r>
      <w:proofErr w:type="spellEnd"/>
      <w:r w:rsidRPr="0071596A">
        <w:t xml:space="preserve">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5F0405" w:rsidRPr="0071596A" w:rsidRDefault="005F0405" w:rsidP="005F0405">
      <w:pPr>
        <w:pStyle w:val="a4"/>
        <w:tabs>
          <w:tab w:val="left" w:pos="1134"/>
          <w:tab w:val="left" w:pos="1276"/>
        </w:tabs>
        <w:ind w:left="0" w:firstLine="284"/>
        <w:jc w:val="both"/>
      </w:pPr>
      <w:r w:rsidRPr="0071596A">
        <w:t xml:space="preserve">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w:t>
      </w:r>
      <w:proofErr w:type="spellStart"/>
      <w:r w:rsidRPr="0071596A">
        <w:t>Анцирским</w:t>
      </w:r>
      <w:proofErr w:type="spellEnd"/>
      <w:r w:rsidRPr="0071596A">
        <w:t xml:space="preserve"> сельским Советом депутатов.</w:t>
      </w:r>
    </w:p>
    <w:p w:rsidR="005F0405" w:rsidRPr="0071596A" w:rsidRDefault="005F0405" w:rsidP="005F0405">
      <w:pPr>
        <w:pStyle w:val="a4"/>
        <w:tabs>
          <w:tab w:val="left" w:pos="1134"/>
          <w:tab w:val="left" w:pos="1276"/>
        </w:tabs>
        <w:ind w:left="0" w:firstLine="284"/>
        <w:jc w:val="both"/>
      </w:pPr>
      <w:r w:rsidRPr="0071596A">
        <w:t xml:space="preserve">6. В случае досрочного прекращения полномочий Главы </w:t>
      </w:r>
      <w:proofErr w:type="spellStart"/>
      <w:r w:rsidRPr="0071596A">
        <w:t>Анцирского</w:t>
      </w:r>
      <w:proofErr w:type="spellEnd"/>
      <w:r w:rsidRPr="0071596A">
        <w:t xml:space="preserve"> сельсовета избрание Главы сельсовета, избираемого </w:t>
      </w:r>
      <w:proofErr w:type="spellStart"/>
      <w:r w:rsidRPr="0071596A">
        <w:t>Анцирском</w:t>
      </w:r>
      <w:proofErr w:type="spellEnd"/>
      <w:r w:rsidRPr="0071596A">
        <w:t xml:space="preserve"> сельским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0405" w:rsidRPr="0071596A" w:rsidRDefault="005F0405" w:rsidP="005F0405">
      <w:pPr>
        <w:pStyle w:val="a4"/>
        <w:tabs>
          <w:tab w:val="left" w:pos="1134"/>
          <w:tab w:val="left" w:pos="1276"/>
        </w:tabs>
        <w:ind w:left="0" w:firstLine="284"/>
        <w:jc w:val="both"/>
      </w:pPr>
      <w:r w:rsidRPr="0071596A">
        <w:lastRenderedPageBreak/>
        <w:t xml:space="preserve">При этом если до истечения срока полномочий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  </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в статье 15:</w:t>
      </w:r>
    </w:p>
    <w:p w:rsidR="005F0405" w:rsidRPr="0071596A" w:rsidRDefault="005F0405" w:rsidP="005F0405">
      <w:pPr>
        <w:pStyle w:val="a4"/>
        <w:tabs>
          <w:tab w:val="left" w:pos="1134"/>
          <w:tab w:val="left" w:pos="1276"/>
        </w:tabs>
        <w:ind w:left="0" w:firstLine="284"/>
        <w:jc w:val="both"/>
        <w:rPr>
          <w:bCs/>
          <w:kern w:val="32"/>
        </w:rPr>
      </w:pPr>
      <w:r w:rsidRPr="0071596A">
        <w:rPr>
          <w:b/>
          <w:bCs/>
          <w:kern w:val="32"/>
        </w:rPr>
        <w:t xml:space="preserve">- в подпункте 10 пункта 1 слова </w:t>
      </w:r>
      <w:r w:rsidRPr="0071596A">
        <w:rPr>
          <w:bCs/>
          <w:kern w:val="32"/>
        </w:rPr>
        <w:t>«переподготовку и повышение квалификации»</w:t>
      </w:r>
      <w:r w:rsidRPr="0071596A">
        <w:rPr>
          <w:b/>
          <w:bCs/>
          <w:kern w:val="32"/>
        </w:rPr>
        <w:t xml:space="preserve"> </w:t>
      </w:r>
      <w:r w:rsidRPr="0071596A">
        <w:t>заменить словами «</w:t>
      </w:r>
      <w:r w:rsidRPr="0071596A">
        <w:rPr>
          <w:bCs/>
        </w:rPr>
        <w:t>профессиональное образование и дополнительное профессиональное образование»;</w:t>
      </w:r>
    </w:p>
    <w:p w:rsidR="005F0405" w:rsidRPr="0071596A" w:rsidRDefault="005F0405" w:rsidP="005F0405">
      <w:pPr>
        <w:pStyle w:val="a4"/>
        <w:tabs>
          <w:tab w:val="left" w:pos="1134"/>
          <w:tab w:val="left" w:pos="1276"/>
        </w:tabs>
        <w:ind w:left="0" w:firstLine="284"/>
        <w:jc w:val="both"/>
        <w:rPr>
          <w:b/>
          <w:bCs/>
          <w:kern w:val="32"/>
        </w:rPr>
      </w:pPr>
      <w:r w:rsidRPr="0071596A">
        <w:rPr>
          <w:b/>
          <w:bCs/>
          <w:kern w:val="32"/>
        </w:rPr>
        <w:t>- пункт 3 считать пунктом 2;</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пункт 1 статьи 16 изложить в следующей редакции:</w:t>
      </w:r>
    </w:p>
    <w:p w:rsidR="005F0405" w:rsidRPr="0071596A" w:rsidRDefault="005F0405" w:rsidP="005F0405">
      <w:pPr>
        <w:pStyle w:val="a4"/>
        <w:tabs>
          <w:tab w:val="left" w:pos="1134"/>
          <w:tab w:val="left" w:pos="1276"/>
        </w:tabs>
        <w:ind w:left="0" w:firstLine="284"/>
        <w:jc w:val="both"/>
        <w:rPr>
          <w:bCs/>
          <w:kern w:val="32"/>
        </w:rPr>
      </w:pPr>
      <w:r w:rsidRPr="0071596A">
        <w:rPr>
          <w:bCs/>
          <w:kern w:val="32"/>
        </w:rPr>
        <w:t>«</w:t>
      </w:r>
      <w:r w:rsidRPr="0071596A">
        <w:t>1</w:t>
      </w:r>
      <w:r w:rsidRPr="0071596A">
        <w:rPr>
          <w:i/>
        </w:rPr>
        <w:t xml:space="preserve">. </w:t>
      </w:r>
      <w:r w:rsidRPr="0071596A">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сельсовета, то эти обязанности исполняет ведущий специалист Администрации</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пункт 4 статьи 18 изложить в следующей редакции:</w:t>
      </w:r>
    </w:p>
    <w:p w:rsidR="005F0405" w:rsidRPr="0071596A" w:rsidRDefault="005F0405" w:rsidP="005F0405">
      <w:pPr>
        <w:ind w:firstLine="284"/>
        <w:jc w:val="both"/>
        <w:rPr>
          <w:bCs/>
          <w:kern w:val="32"/>
        </w:rPr>
      </w:pPr>
      <w:r w:rsidRPr="0071596A">
        <w:rPr>
          <w:rStyle w:val="blk1"/>
          <w:specVanish w:val="0"/>
        </w:rPr>
        <w:t xml:space="preserve"> «4.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1596A">
        <w:rPr>
          <w:rStyle w:val="blk1"/>
          <w:specVanish w:val="0"/>
        </w:rPr>
        <w:t>Анцирский</w:t>
      </w:r>
      <w:proofErr w:type="spellEnd"/>
      <w:r w:rsidRPr="0071596A">
        <w:rPr>
          <w:rStyle w:val="blk1"/>
          <w:specVanish w:val="0"/>
        </w:rPr>
        <w:t xml:space="preserve"> сельсовет, а также соглашения, заключаемые между органами местного самоуправления, вступают в силу после их официального опубликования.»;</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пункте 4 статьи 19 слова </w:t>
      </w:r>
      <w:r w:rsidRPr="0071596A">
        <w:rPr>
          <w:bCs/>
          <w:kern w:val="32"/>
        </w:rPr>
        <w:t>«10 человек»</w:t>
      </w:r>
      <w:r w:rsidRPr="0071596A">
        <w:rPr>
          <w:b/>
          <w:bCs/>
          <w:kern w:val="32"/>
        </w:rPr>
        <w:t xml:space="preserve"> заменить словами </w:t>
      </w:r>
      <w:r w:rsidRPr="0071596A">
        <w:rPr>
          <w:bCs/>
          <w:kern w:val="32"/>
        </w:rPr>
        <w:t>«10 депутатов»;</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подпункт 4 пункта 1 статьи 20 изложить в следующей редакции:</w:t>
      </w:r>
    </w:p>
    <w:p w:rsidR="005F0405" w:rsidRPr="0071596A" w:rsidRDefault="005F0405" w:rsidP="005F0405">
      <w:pPr>
        <w:pStyle w:val="a4"/>
        <w:tabs>
          <w:tab w:val="left" w:pos="1134"/>
          <w:tab w:val="left" w:pos="1276"/>
        </w:tabs>
        <w:ind w:left="0" w:firstLine="284"/>
        <w:jc w:val="both"/>
        <w:rPr>
          <w:bCs/>
          <w:kern w:val="32"/>
        </w:rPr>
      </w:pPr>
      <w:r w:rsidRPr="0071596A">
        <w:rPr>
          <w:bCs/>
          <w:kern w:val="32"/>
        </w:rPr>
        <w:t xml:space="preserve">«4) </w:t>
      </w:r>
      <w:r w:rsidRPr="0071596A">
        <w:t>в случае преобразования сельсовета,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статье 21:</w:t>
      </w:r>
    </w:p>
    <w:p w:rsidR="005F0405" w:rsidRPr="0071596A" w:rsidRDefault="005F0405" w:rsidP="005F0405">
      <w:pPr>
        <w:tabs>
          <w:tab w:val="left" w:pos="1134"/>
          <w:tab w:val="left" w:pos="1276"/>
        </w:tabs>
        <w:ind w:firstLine="284"/>
        <w:jc w:val="both"/>
        <w:rPr>
          <w:b/>
          <w:bCs/>
          <w:kern w:val="32"/>
        </w:rPr>
      </w:pPr>
      <w:r w:rsidRPr="0071596A">
        <w:rPr>
          <w:b/>
          <w:bCs/>
          <w:kern w:val="32"/>
        </w:rPr>
        <w:t xml:space="preserve">- в подпункте 1 пункта 1 слово </w:t>
      </w:r>
      <w:r w:rsidRPr="0071596A">
        <w:rPr>
          <w:bCs/>
          <w:kern w:val="32"/>
        </w:rPr>
        <w:t>«настоящего»</w:t>
      </w:r>
      <w:r w:rsidRPr="0071596A">
        <w:rPr>
          <w:b/>
          <w:bCs/>
          <w:kern w:val="32"/>
        </w:rPr>
        <w:t xml:space="preserve"> исключить;</w:t>
      </w:r>
    </w:p>
    <w:p w:rsidR="005F0405" w:rsidRPr="0071596A" w:rsidRDefault="005F0405" w:rsidP="005F0405">
      <w:pPr>
        <w:tabs>
          <w:tab w:val="left" w:pos="1134"/>
          <w:tab w:val="left" w:pos="1276"/>
        </w:tabs>
        <w:ind w:firstLine="284"/>
        <w:jc w:val="both"/>
        <w:rPr>
          <w:b/>
          <w:bCs/>
          <w:kern w:val="32"/>
        </w:rPr>
      </w:pPr>
      <w:r w:rsidRPr="0071596A">
        <w:rPr>
          <w:b/>
          <w:bCs/>
          <w:kern w:val="32"/>
        </w:rPr>
        <w:t>- подпункт 9 пункта 1 изложить в следующей редакции:</w:t>
      </w:r>
    </w:p>
    <w:p w:rsidR="005F0405" w:rsidRPr="0071596A" w:rsidRDefault="005F0405" w:rsidP="005F0405">
      <w:pPr>
        <w:autoSpaceDE w:val="0"/>
        <w:autoSpaceDN w:val="0"/>
        <w:adjustRightInd w:val="0"/>
        <w:ind w:firstLine="284"/>
        <w:jc w:val="both"/>
        <w:rPr>
          <w:bCs/>
          <w:kern w:val="32"/>
        </w:rPr>
      </w:pPr>
      <w:r w:rsidRPr="0071596A">
        <w:rPr>
          <w:bCs/>
          <w:kern w:val="32"/>
        </w:rPr>
        <w:t>«</w:t>
      </w:r>
      <w:r w:rsidRPr="0071596A">
        <w:rPr>
          <w:rFonts w:eastAsia="Calibri"/>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71596A">
        <w:rPr>
          <w:bCs/>
          <w:kern w:val="32"/>
        </w:rPr>
        <w:t>»;</w:t>
      </w:r>
    </w:p>
    <w:p w:rsidR="005F0405" w:rsidRPr="0071596A" w:rsidRDefault="005F0405" w:rsidP="005F0405">
      <w:pPr>
        <w:autoSpaceDE w:val="0"/>
        <w:autoSpaceDN w:val="0"/>
        <w:adjustRightInd w:val="0"/>
        <w:ind w:firstLine="284"/>
        <w:jc w:val="both"/>
        <w:rPr>
          <w:bCs/>
          <w:kern w:val="32"/>
        </w:rPr>
      </w:pPr>
      <w:r w:rsidRPr="0071596A">
        <w:rPr>
          <w:b/>
          <w:bCs/>
          <w:kern w:val="32"/>
        </w:rPr>
        <w:t xml:space="preserve">- в подпункте 11 пункта 1 слова </w:t>
      </w:r>
      <w:r w:rsidRPr="0071596A">
        <w:rPr>
          <w:bCs/>
          <w:kern w:val="32"/>
        </w:rPr>
        <w:t>«переподготовку и повышения квалификации»</w:t>
      </w:r>
      <w:r w:rsidRPr="0071596A">
        <w:rPr>
          <w:b/>
          <w:bCs/>
          <w:kern w:val="32"/>
        </w:rPr>
        <w:t xml:space="preserve"> заменить словами </w:t>
      </w:r>
      <w:r w:rsidRPr="0071596A">
        <w:rPr>
          <w:bCs/>
          <w:kern w:val="32"/>
        </w:rPr>
        <w:t>«профессионального образования и дополнительного профессионального образования»;</w:t>
      </w:r>
    </w:p>
    <w:p w:rsidR="005F0405" w:rsidRPr="0071596A" w:rsidRDefault="005F0405" w:rsidP="005F0405">
      <w:pPr>
        <w:autoSpaceDE w:val="0"/>
        <w:autoSpaceDN w:val="0"/>
        <w:adjustRightInd w:val="0"/>
        <w:ind w:firstLine="284"/>
        <w:jc w:val="both"/>
        <w:rPr>
          <w:b/>
          <w:bCs/>
          <w:kern w:val="32"/>
        </w:rPr>
      </w:pPr>
      <w:r w:rsidRPr="0071596A">
        <w:rPr>
          <w:b/>
          <w:bCs/>
          <w:kern w:val="32"/>
        </w:rPr>
        <w:t>- подпункт 14 пункта 1 изложить в следующей редакции:</w:t>
      </w:r>
    </w:p>
    <w:p w:rsidR="005F0405" w:rsidRPr="0071596A" w:rsidRDefault="005F0405" w:rsidP="005F0405">
      <w:pPr>
        <w:autoSpaceDE w:val="0"/>
        <w:autoSpaceDN w:val="0"/>
        <w:adjustRightInd w:val="0"/>
        <w:ind w:firstLine="284"/>
        <w:jc w:val="both"/>
        <w:rPr>
          <w:bCs/>
          <w:kern w:val="32"/>
        </w:rPr>
      </w:pPr>
      <w:r w:rsidRPr="0071596A">
        <w:rPr>
          <w:bCs/>
          <w:kern w:val="32"/>
        </w:rPr>
        <w:t>«14) и</w:t>
      </w:r>
      <w:r w:rsidRPr="0071596A">
        <w:t>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пункте 6 статьи 22 после слов </w:t>
      </w:r>
      <w:r w:rsidRPr="0071596A">
        <w:rPr>
          <w:bCs/>
          <w:kern w:val="32"/>
        </w:rPr>
        <w:t>«со дня избрания Совета депутатов»</w:t>
      </w:r>
      <w:r w:rsidRPr="0071596A">
        <w:rPr>
          <w:b/>
          <w:bCs/>
          <w:kern w:val="32"/>
        </w:rPr>
        <w:t xml:space="preserve"> дополнить словами </w:t>
      </w:r>
      <w:r w:rsidRPr="0071596A">
        <w:rPr>
          <w:bCs/>
          <w:kern w:val="32"/>
        </w:rPr>
        <w:t>«в правомочном составе»;</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абзаце первом пункта 4 статьи 25 слова </w:t>
      </w:r>
      <w:r w:rsidRPr="0071596A">
        <w:rPr>
          <w:bCs/>
          <w:kern w:val="32"/>
        </w:rPr>
        <w:t>«</w:t>
      </w:r>
      <w:r w:rsidRPr="0071596A">
        <w:t>Глава сельсовета в течение 10 дней с момента поступления к нему решения подписывает и обнародует решение.</w:t>
      </w:r>
      <w:r w:rsidRPr="0071596A">
        <w:rPr>
          <w:bCs/>
          <w:kern w:val="32"/>
        </w:rPr>
        <w:t>»</w:t>
      </w:r>
      <w:r w:rsidRPr="0071596A">
        <w:rPr>
          <w:b/>
          <w:bCs/>
          <w:kern w:val="32"/>
        </w:rPr>
        <w:t xml:space="preserve"> исключить;</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статью 26 изложить в следующей редакции:</w:t>
      </w:r>
    </w:p>
    <w:p w:rsidR="005F0405" w:rsidRPr="0071596A" w:rsidRDefault="005F0405" w:rsidP="005F0405">
      <w:pPr>
        <w:tabs>
          <w:tab w:val="left" w:pos="0"/>
        </w:tabs>
        <w:ind w:firstLine="284"/>
        <w:jc w:val="both"/>
        <w:rPr>
          <w:b/>
          <w:bCs/>
        </w:rPr>
      </w:pPr>
      <w:r w:rsidRPr="0071596A">
        <w:rPr>
          <w:bCs/>
          <w:kern w:val="32"/>
        </w:rPr>
        <w:t>«</w:t>
      </w:r>
      <w:r w:rsidRPr="0071596A">
        <w:rPr>
          <w:b/>
          <w:bCs/>
        </w:rPr>
        <w:t xml:space="preserve">Статья 26. </w:t>
      </w:r>
      <w:r w:rsidRPr="0071596A">
        <w:rPr>
          <w:b/>
        </w:rPr>
        <w:t>Депутат</w:t>
      </w:r>
      <w:r w:rsidRPr="0071596A">
        <w:rPr>
          <w:b/>
          <w:bCs/>
        </w:rPr>
        <w:t xml:space="preserve"> </w:t>
      </w:r>
      <w:proofErr w:type="spellStart"/>
      <w:r w:rsidRPr="0071596A">
        <w:rPr>
          <w:b/>
          <w:bCs/>
        </w:rPr>
        <w:t>Анцирского</w:t>
      </w:r>
      <w:proofErr w:type="spellEnd"/>
      <w:r w:rsidRPr="0071596A">
        <w:rPr>
          <w:b/>
          <w:bCs/>
        </w:rPr>
        <w:t xml:space="preserve"> сельского Совета депутатов.</w:t>
      </w:r>
    </w:p>
    <w:p w:rsidR="005F0405" w:rsidRPr="0071596A" w:rsidRDefault="005F0405" w:rsidP="005F0405">
      <w:pPr>
        <w:ind w:firstLine="284"/>
        <w:jc w:val="both"/>
      </w:pPr>
      <w:r w:rsidRPr="0071596A">
        <w:t>1. Полномочия депутата Совета начинаются со дня его избрания и прекращаются со дня начала работы Совета депутатов нового созыва.</w:t>
      </w:r>
    </w:p>
    <w:p w:rsidR="005F0405" w:rsidRPr="0071596A" w:rsidRDefault="005F0405" w:rsidP="005F0405">
      <w:pPr>
        <w:ind w:firstLine="284"/>
        <w:jc w:val="both"/>
      </w:pPr>
      <w:r w:rsidRPr="0071596A">
        <w:t xml:space="preserve">2. Депутаты осуществляют свои полномочия на непостоянной основе. </w:t>
      </w:r>
    </w:p>
    <w:p w:rsidR="005F0405" w:rsidRPr="0071596A" w:rsidRDefault="005F0405" w:rsidP="005F0405">
      <w:pPr>
        <w:ind w:firstLine="284"/>
        <w:jc w:val="both"/>
      </w:pPr>
      <w:r w:rsidRPr="0071596A">
        <w:lastRenderedPageBreak/>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F0405" w:rsidRPr="0071596A" w:rsidRDefault="005F0405" w:rsidP="005F0405">
      <w:pPr>
        <w:ind w:firstLine="284"/>
        <w:jc w:val="both"/>
      </w:pPr>
      <w:r w:rsidRPr="0071596A">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F0405" w:rsidRPr="0071596A" w:rsidRDefault="005F0405" w:rsidP="005F0405">
      <w:pPr>
        <w:ind w:firstLine="284"/>
        <w:jc w:val="both"/>
      </w:pPr>
      <w:r w:rsidRPr="0071596A">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F0405" w:rsidRPr="0071596A" w:rsidRDefault="005F0405" w:rsidP="005F0405">
      <w:pPr>
        <w:ind w:firstLine="284"/>
        <w:jc w:val="both"/>
      </w:pPr>
      <w:r w:rsidRPr="0071596A">
        <w:t>6. На депутата Совета распространяются гарантии, предусмотренные законодательством.</w:t>
      </w:r>
    </w:p>
    <w:p w:rsidR="005F0405" w:rsidRPr="0071596A" w:rsidRDefault="005F0405" w:rsidP="005F0405">
      <w:pPr>
        <w:pStyle w:val="a4"/>
        <w:tabs>
          <w:tab w:val="left" w:pos="1134"/>
          <w:tab w:val="left" w:pos="1276"/>
        </w:tabs>
        <w:ind w:left="0" w:firstLine="284"/>
        <w:jc w:val="both"/>
      </w:pPr>
      <w:r w:rsidRPr="0071596A">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F0405" w:rsidRPr="0071596A" w:rsidRDefault="005F0405" w:rsidP="005F0405">
      <w:pPr>
        <w:pStyle w:val="a4"/>
        <w:tabs>
          <w:tab w:val="left" w:pos="1134"/>
          <w:tab w:val="left" w:pos="1276"/>
        </w:tabs>
        <w:ind w:left="0" w:firstLine="284"/>
        <w:jc w:val="both"/>
        <w:rPr>
          <w:bCs/>
          <w:kern w:val="32"/>
        </w:rPr>
      </w:pPr>
      <w:r w:rsidRPr="0071596A">
        <w:t>8. 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статью 27 изложить в следующей редакции:</w:t>
      </w:r>
    </w:p>
    <w:p w:rsidR="005F0405" w:rsidRPr="0071596A" w:rsidRDefault="005F0405" w:rsidP="005F0405">
      <w:pPr>
        <w:tabs>
          <w:tab w:val="left" w:pos="0"/>
        </w:tabs>
        <w:ind w:firstLine="284"/>
        <w:jc w:val="both"/>
        <w:rPr>
          <w:b/>
          <w:bCs/>
        </w:rPr>
      </w:pPr>
      <w:r w:rsidRPr="0071596A">
        <w:rPr>
          <w:bCs/>
          <w:kern w:val="32"/>
        </w:rPr>
        <w:t>«</w:t>
      </w:r>
      <w:r w:rsidRPr="0071596A">
        <w:rPr>
          <w:b/>
          <w:bCs/>
        </w:rPr>
        <w:t>Статья 27. Досрочное прекращение полномочий депутата.</w:t>
      </w:r>
    </w:p>
    <w:p w:rsidR="005F0405" w:rsidRPr="0071596A" w:rsidRDefault="005F0405" w:rsidP="005F0405">
      <w:pPr>
        <w:ind w:firstLine="284"/>
        <w:jc w:val="both"/>
      </w:pPr>
      <w:r w:rsidRPr="0071596A">
        <w:t>1. Полномочия депутата Совета прекращаются досрочно в случае:</w:t>
      </w:r>
    </w:p>
    <w:p w:rsidR="005F0405" w:rsidRPr="0071596A" w:rsidRDefault="005F0405" w:rsidP="005F0405">
      <w:pPr>
        <w:tabs>
          <w:tab w:val="left" w:pos="1200"/>
        </w:tabs>
        <w:ind w:firstLine="284"/>
        <w:jc w:val="both"/>
      </w:pPr>
      <w:r w:rsidRPr="0071596A">
        <w:t>1) смерти;</w:t>
      </w:r>
    </w:p>
    <w:p w:rsidR="005F0405" w:rsidRPr="0071596A" w:rsidRDefault="005F0405" w:rsidP="005F0405">
      <w:pPr>
        <w:tabs>
          <w:tab w:val="left" w:pos="1200"/>
        </w:tabs>
        <w:ind w:firstLine="284"/>
        <w:jc w:val="both"/>
      </w:pPr>
      <w:r w:rsidRPr="0071596A">
        <w:t>2) отставки по собственному желанию;</w:t>
      </w:r>
    </w:p>
    <w:p w:rsidR="005F0405" w:rsidRPr="0071596A" w:rsidRDefault="005F0405" w:rsidP="005F0405">
      <w:pPr>
        <w:tabs>
          <w:tab w:val="left" w:pos="1200"/>
        </w:tabs>
        <w:ind w:firstLine="284"/>
        <w:jc w:val="both"/>
      </w:pPr>
      <w:r w:rsidRPr="0071596A">
        <w:t>3) признания судом недееспособным или ограниченно дееспособным;</w:t>
      </w:r>
    </w:p>
    <w:p w:rsidR="005F0405" w:rsidRPr="0071596A" w:rsidRDefault="005F0405" w:rsidP="005F0405">
      <w:pPr>
        <w:tabs>
          <w:tab w:val="left" w:pos="1200"/>
        </w:tabs>
        <w:ind w:firstLine="284"/>
        <w:jc w:val="both"/>
      </w:pPr>
      <w:r w:rsidRPr="0071596A">
        <w:t>4) признания судом безвестно отсутствующим или объявления умершим;</w:t>
      </w:r>
    </w:p>
    <w:p w:rsidR="005F0405" w:rsidRPr="0071596A" w:rsidRDefault="005F0405" w:rsidP="005F0405">
      <w:pPr>
        <w:tabs>
          <w:tab w:val="left" w:pos="1200"/>
        </w:tabs>
        <w:ind w:firstLine="284"/>
        <w:jc w:val="both"/>
      </w:pPr>
      <w:r w:rsidRPr="0071596A">
        <w:t>5) вступления в отношении его в законную силу обвинительного приговора суда;</w:t>
      </w:r>
    </w:p>
    <w:p w:rsidR="005F0405" w:rsidRPr="0071596A" w:rsidRDefault="005F0405" w:rsidP="005F0405">
      <w:pPr>
        <w:tabs>
          <w:tab w:val="left" w:pos="1200"/>
        </w:tabs>
        <w:ind w:firstLine="284"/>
        <w:jc w:val="both"/>
      </w:pPr>
      <w:r w:rsidRPr="0071596A">
        <w:t>6) выезда за пределы Российской Федерации на постоянное место жительства;</w:t>
      </w:r>
    </w:p>
    <w:p w:rsidR="005F0405" w:rsidRPr="0071596A" w:rsidRDefault="005F0405" w:rsidP="005F0405">
      <w:pPr>
        <w:ind w:firstLine="284"/>
        <w:jc w:val="both"/>
      </w:pPr>
      <w:r w:rsidRPr="0071596A">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0405" w:rsidRPr="0071596A" w:rsidRDefault="005F0405" w:rsidP="005F0405">
      <w:pPr>
        <w:ind w:firstLine="284"/>
        <w:jc w:val="both"/>
      </w:pPr>
      <w:r w:rsidRPr="0071596A">
        <w:t>8) отзыва избирателями;</w:t>
      </w:r>
    </w:p>
    <w:p w:rsidR="005F0405" w:rsidRPr="0071596A" w:rsidRDefault="005F0405" w:rsidP="005F0405">
      <w:pPr>
        <w:tabs>
          <w:tab w:val="left" w:pos="1200"/>
        </w:tabs>
        <w:ind w:firstLine="284"/>
        <w:jc w:val="both"/>
      </w:pPr>
      <w:r w:rsidRPr="0071596A">
        <w:t>9) досрочного прекращения полномочий Совета депутатов;</w:t>
      </w:r>
    </w:p>
    <w:p w:rsidR="005F0405" w:rsidRPr="0071596A" w:rsidRDefault="005F0405" w:rsidP="005F0405">
      <w:pPr>
        <w:tabs>
          <w:tab w:val="left" w:pos="1200"/>
        </w:tabs>
        <w:ind w:firstLine="284"/>
        <w:jc w:val="both"/>
      </w:pPr>
      <w:r w:rsidRPr="0071596A">
        <w:t>10) призыва на военную службу или направления на заменяющую ее альтернативную гражданскую службу;</w:t>
      </w:r>
    </w:p>
    <w:p w:rsidR="005F0405" w:rsidRPr="0071596A" w:rsidRDefault="005F0405" w:rsidP="005F0405">
      <w:pPr>
        <w:autoSpaceDE w:val="0"/>
        <w:autoSpaceDN w:val="0"/>
        <w:adjustRightInd w:val="0"/>
        <w:ind w:firstLine="284"/>
        <w:jc w:val="both"/>
        <w:outlineLvl w:val="0"/>
      </w:pPr>
      <w:r w:rsidRPr="0071596A">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F0405" w:rsidRPr="0071596A" w:rsidRDefault="005F0405" w:rsidP="005F0405">
      <w:pPr>
        <w:tabs>
          <w:tab w:val="left" w:pos="1200"/>
        </w:tabs>
        <w:ind w:firstLine="284"/>
        <w:jc w:val="both"/>
      </w:pPr>
      <w:r w:rsidRPr="0071596A">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F0405" w:rsidRPr="0071596A" w:rsidRDefault="005F0405" w:rsidP="005F0405">
      <w:pPr>
        <w:tabs>
          <w:tab w:val="left" w:pos="1200"/>
        </w:tabs>
        <w:ind w:firstLine="284"/>
        <w:jc w:val="both"/>
      </w:pPr>
      <w:r w:rsidRPr="0071596A">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5F0405" w:rsidRPr="0071596A" w:rsidRDefault="005F0405" w:rsidP="005F0405">
      <w:pPr>
        <w:pStyle w:val="ConsNormal"/>
        <w:ind w:firstLine="284"/>
        <w:jc w:val="both"/>
        <w:rPr>
          <w:sz w:val="24"/>
          <w:szCs w:val="24"/>
        </w:rPr>
      </w:pPr>
      <w:r w:rsidRPr="0071596A">
        <w:rPr>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F0405" w:rsidRPr="0071596A" w:rsidRDefault="005F0405" w:rsidP="005F0405">
      <w:pPr>
        <w:autoSpaceDE w:val="0"/>
        <w:autoSpaceDN w:val="0"/>
        <w:adjustRightInd w:val="0"/>
        <w:ind w:firstLine="284"/>
        <w:jc w:val="both"/>
      </w:pPr>
      <w:r w:rsidRPr="0071596A">
        <w:lastRenderedPageBreak/>
        <w:t>3. Прекращение полномочия депутата в случаях, указанных в подпунктах 6, 7, 10 пункта 1 настоящей статьи фиксируется решением Совета депутатов.</w:t>
      </w:r>
    </w:p>
    <w:p w:rsidR="005F0405" w:rsidRPr="0071596A" w:rsidRDefault="005F0405" w:rsidP="005F0405">
      <w:pPr>
        <w:pStyle w:val="ConsNormal"/>
        <w:ind w:firstLine="284"/>
        <w:jc w:val="both"/>
        <w:rPr>
          <w:color w:val="FF0000"/>
          <w:sz w:val="24"/>
          <w:szCs w:val="24"/>
        </w:rPr>
      </w:pPr>
      <w:r w:rsidRPr="0071596A">
        <w:rPr>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5F0405" w:rsidRPr="0071596A" w:rsidRDefault="005F0405" w:rsidP="005F0405">
      <w:pPr>
        <w:pStyle w:val="ConsNormal"/>
        <w:ind w:firstLine="284"/>
        <w:jc w:val="both"/>
        <w:rPr>
          <w:sz w:val="24"/>
          <w:szCs w:val="24"/>
        </w:rPr>
      </w:pPr>
      <w:r w:rsidRPr="0071596A">
        <w:rPr>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F0405" w:rsidRPr="0071596A" w:rsidRDefault="005F0405" w:rsidP="005F0405">
      <w:pPr>
        <w:pStyle w:val="ConsNormal"/>
        <w:ind w:firstLine="284"/>
        <w:jc w:val="both"/>
        <w:rPr>
          <w:sz w:val="24"/>
          <w:szCs w:val="24"/>
        </w:rPr>
      </w:pPr>
      <w:r w:rsidRPr="0071596A">
        <w:rPr>
          <w:sz w:val="24"/>
          <w:szCs w:val="24"/>
        </w:rPr>
        <w:t>Заявление депутата о сложении полномочий не может быть отозвано после принятия решения Советом депутатов.</w:t>
      </w:r>
    </w:p>
    <w:p w:rsidR="005F0405" w:rsidRPr="0071596A" w:rsidRDefault="005F0405" w:rsidP="005F0405">
      <w:pPr>
        <w:pStyle w:val="a5"/>
        <w:spacing w:after="0"/>
        <w:ind w:firstLine="284"/>
        <w:jc w:val="both"/>
      </w:pPr>
      <w:r w:rsidRPr="0071596A">
        <w:t xml:space="preserve">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1596A">
        <w:t>непроведение</w:t>
      </w:r>
      <w:proofErr w:type="spellEnd"/>
      <w:r w:rsidRPr="0071596A">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F0405" w:rsidRPr="0071596A" w:rsidRDefault="005F0405" w:rsidP="005F0405">
      <w:pPr>
        <w:pStyle w:val="a5"/>
        <w:spacing w:after="0"/>
        <w:ind w:firstLine="284"/>
        <w:jc w:val="both"/>
        <w:rPr>
          <w:rFonts w:eastAsia="Calibri"/>
          <w:lang w:eastAsia="en-US"/>
        </w:rPr>
      </w:pPr>
      <w:r w:rsidRPr="0071596A">
        <w:rPr>
          <w:rFonts w:eastAsia="Calibri"/>
          <w:lang w:eastAsia="en-US"/>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F0405" w:rsidRPr="0071596A" w:rsidRDefault="005F0405" w:rsidP="005F0405">
      <w:pPr>
        <w:ind w:firstLine="284"/>
        <w:jc w:val="both"/>
        <w:rPr>
          <w:bCs/>
          <w:kern w:val="32"/>
        </w:rPr>
      </w:pPr>
      <w:r w:rsidRPr="0071596A">
        <w:tab/>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w:t>
      </w:r>
      <w:proofErr w:type="spellStart"/>
      <w:r w:rsidRPr="0071596A">
        <w:t>Анцирского</w:t>
      </w:r>
      <w:proofErr w:type="spellEnd"/>
      <w:r w:rsidRPr="0071596A">
        <w:t xml:space="preserve"> сельского Совета депутатов днем появления основания для досрочного прекращения полномочий является день поступления в </w:t>
      </w:r>
      <w:proofErr w:type="spellStart"/>
      <w:r w:rsidRPr="0071596A">
        <w:t>Анцирский</w:t>
      </w:r>
      <w:proofErr w:type="spellEnd"/>
      <w:r w:rsidRPr="0071596A">
        <w:t xml:space="preserve"> сельский Совет депутатов данного заявления.</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статье 28:</w:t>
      </w:r>
    </w:p>
    <w:p w:rsidR="005F0405" w:rsidRPr="0071596A" w:rsidRDefault="005F0405" w:rsidP="005F0405">
      <w:pPr>
        <w:tabs>
          <w:tab w:val="left" w:pos="1134"/>
          <w:tab w:val="left" w:pos="1276"/>
        </w:tabs>
        <w:ind w:firstLine="284"/>
        <w:jc w:val="both"/>
        <w:rPr>
          <w:b/>
          <w:bCs/>
          <w:kern w:val="32"/>
        </w:rPr>
      </w:pPr>
      <w:r w:rsidRPr="0071596A">
        <w:rPr>
          <w:b/>
          <w:bCs/>
          <w:kern w:val="32"/>
        </w:rPr>
        <w:t>- абзац второй пункта 2 изложить в следующей редакции:</w:t>
      </w:r>
    </w:p>
    <w:p w:rsidR="005F0405" w:rsidRPr="0071596A" w:rsidRDefault="005F0405" w:rsidP="005F0405">
      <w:pPr>
        <w:tabs>
          <w:tab w:val="left" w:pos="1134"/>
          <w:tab w:val="left" w:pos="1276"/>
        </w:tabs>
        <w:ind w:firstLine="284"/>
        <w:jc w:val="both"/>
        <w:rPr>
          <w:bCs/>
          <w:kern w:val="32"/>
        </w:rPr>
      </w:pPr>
      <w:r w:rsidRPr="0071596A">
        <w:rPr>
          <w:bCs/>
          <w:kern w:val="32"/>
        </w:rPr>
        <w:t xml:space="preserve">«Глава сельсовета исполняет полномочия главы администрации </w:t>
      </w:r>
      <w:proofErr w:type="spellStart"/>
      <w:r w:rsidRPr="0071596A">
        <w:rPr>
          <w:bCs/>
          <w:kern w:val="32"/>
        </w:rPr>
        <w:t>Анцирского</w:t>
      </w:r>
      <w:proofErr w:type="spellEnd"/>
      <w:r w:rsidRPr="0071596A">
        <w:rPr>
          <w:bCs/>
          <w:kern w:val="32"/>
        </w:rPr>
        <w:t xml:space="preserve"> сельсовета.»;</w:t>
      </w:r>
    </w:p>
    <w:p w:rsidR="005F0405" w:rsidRPr="0071596A" w:rsidRDefault="005F0405" w:rsidP="005F0405">
      <w:pPr>
        <w:tabs>
          <w:tab w:val="left" w:pos="1134"/>
          <w:tab w:val="left" w:pos="1276"/>
        </w:tabs>
        <w:ind w:firstLine="284"/>
        <w:jc w:val="both"/>
        <w:rPr>
          <w:b/>
          <w:bCs/>
          <w:kern w:val="32"/>
        </w:rPr>
      </w:pPr>
      <w:r w:rsidRPr="0071596A">
        <w:rPr>
          <w:b/>
          <w:bCs/>
          <w:kern w:val="32"/>
        </w:rPr>
        <w:t>- пункт 6 исключить;</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подпункт 10 пункта 1 статьи 30 изложить в следующей редакции:</w:t>
      </w:r>
    </w:p>
    <w:p w:rsidR="005F0405" w:rsidRPr="0071596A" w:rsidRDefault="005F0405" w:rsidP="005F0405">
      <w:pPr>
        <w:pStyle w:val="a4"/>
        <w:tabs>
          <w:tab w:val="left" w:pos="1134"/>
          <w:tab w:val="left" w:pos="1276"/>
        </w:tabs>
        <w:ind w:left="0" w:firstLine="284"/>
        <w:jc w:val="both"/>
        <w:rPr>
          <w:b/>
          <w:bCs/>
          <w:kern w:val="32"/>
        </w:rPr>
      </w:pPr>
      <w:r w:rsidRPr="0071596A">
        <w:rPr>
          <w:rFonts w:eastAsia="Calibri"/>
          <w:lang w:eastAsia="en-US"/>
        </w:rPr>
        <w:t>«10)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статью 30.1 изложить в следующей редакции:</w:t>
      </w:r>
    </w:p>
    <w:p w:rsidR="005F0405" w:rsidRPr="0071596A" w:rsidRDefault="005F0405" w:rsidP="005F0405">
      <w:pPr>
        <w:autoSpaceDE w:val="0"/>
        <w:autoSpaceDN w:val="0"/>
        <w:adjustRightInd w:val="0"/>
        <w:ind w:firstLine="284"/>
        <w:jc w:val="both"/>
        <w:outlineLvl w:val="1"/>
        <w:rPr>
          <w:b/>
        </w:rPr>
      </w:pPr>
      <w:r w:rsidRPr="0071596A">
        <w:rPr>
          <w:bCs/>
          <w:kern w:val="32"/>
        </w:rPr>
        <w:t>«</w:t>
      </w:r>
      <w:r w:rsidRPr="0071596A">
        <w:rPr>
          <w:b/>
        </w:rPr>
        <w:t>Статья 30.1. Муниципальный контроль.</w:t>
      </w:r>
    </w:p>
    <w:p w:rsidR="005F0405" w:rsidRPr="0071596A" w:rsidRDefault="005F0405" w:rsidP="005F0405">
      <w:pPr>
        <w:autoSpaceDE w:val="0"/>
        <w:autoSpaceDN w:val="0"/>
        <w:adjustRightInd w:val="0"/>
        <w:ind w:firstLine="284"/>
        <w:jc w:val="both"/>
      </w:pPr>
      <w:r w:rsidRPr="0071596A">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F0405" w:rsidRPr="0071596A" w:rsidRDefault="005F0405" w:rsidP="005F0405">
      <w:pPr>
        <w:autoSpaceDE w:val="0"/>
        <w:autoSpaceDN w:val="0"/>
        <w:adjustRightInd w:val="0"/>
        <w:ind w:firstLine="284"/>
        <w:jc w:val="both"/>
      </w:pPr>
      <w:r w:rsidRPr="0071596A">
        <w:t>2. К полномочиям администрации сельсовета по осуществлению функции муниципального контроля относятся:</w:t>
      </w:r>
    </w:p>
    <w:p w:rsidR="005F0405" w:rsidRPr="0071596A" w:rsidRDefault="005F0405" w:rsidP="005F0405">
      <w:pPr>
        <w:autoSpaceDE w:val="0"/>
        <w:autoSpaceDN w:val="0"/>
        <w:adjustRightInd w:val="0"/>
        <w:ind w:firstLine="284"/>
        <w:jc w:val="both"/>
      </w:pPr>
      <w:r w:rsidRPr="0071596A">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71596A">
        <w:t>в случаях</w:t>
      </w:r>
      <w:proofErr w:type="gramEnd"/>
      <w:r w:rsidRPr="0071596A">
        <w:t xml:space="preserve">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F0405" w:rsidRPr="0071596A" w:rsidRDefault="005F0405" w:rsidP="005F0405">
      <w:pPr>
        <w:autoSpaceDE w:val="0"/>
        <w:autoSpaceDN w:val="0"/>
        <w:adjustRightInd w:val="0"/>
        <w:ind w:firstLine="284"/>
        <w:jc w:val="both"/>
      </w:pPr>
      <w:r w:rsidRPr="0071596A">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F0405" w:rsidRPr="0071596A" w:rsidRDefault="005F0405" w:rsidP="005F0405">
      <w:pPr>
        <w:autoSpaceDE w:val="0"/>
        <w:autoSpaceDN w:val="0"/>
        <w:adjustRightInd w:val="0"/>
        <w:ind w:firstLine="284"/>
        <w:jc w:val="both"/>
      </w:pPr>
      <w:r w:rsidRPr="0071596A">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w:t>
      </w:r>
      <w:proofErr w:type="gramStart"/>
      <w:r w:rsidRPr="0071596A">
        <w:t>по осуществлению</w:t>
      </w:r>
      <w:proofErr w:type="gramEnd"/>
      <w:r w:rsidRPr="0071596A">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F0405" w:rsidRPr="0071596A" w:rsidRDefault="005F0405" w:rsidP="005F0405">
      <w:pPr>
        <w:autoSpaceDE w:val="0"/>
        <w:autoSpaceDN w:val="0"/>
        <w:adjustRightInd w:val="0"/>
        <w:ind w:firstLine="284"/>
        <w:jc w:val="both"/>
      </w:pPr>
      <w:r w:rsidRPr="0071596A">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5F0405" w:rsidRPr="0071596A" w:rsidRDefault="005F0405" w:rsidP="005F0405">
      <w:pPr>
        <w:autoSpaceDE w:val="0"/>
        <w:autoSpaceDN w:val="0"/>
        <w:adjustRightInd w:val="0"/>
        <w:ind w:firstLine="284"/>
        <w:jc w:val="both"/>
      </w:pPr>
      <w:r w:rsidRPr="0071596A">
        <w:t>3. Главным муниципальным инспектором является Глава сельсовета, к полномочиям которого относится:</w:t>
      </w:r>
    </w:p>
    <w:p w:rsidR="005F0405" w:rsidRPr="0071596A" w:rsidRDefault="005F0405" w:rsidP="005F0405">
      <w:pPr>
        <w:autoSpaceDE w:val="0"/>
        <w:autoSpaceDN w:val="0"/>
        <w:adjustRightInd w:val="0"/>
        <w:ind w:firstLine="284"/>
        <w:jc w:val="both"/>
      </w:pPr>
      <w:r w:rsidRPr="0071596A">
        <w:t>1) дача муниципальным инспекторам обязательных для исполнения указаний;</w:t>
      </w:r>
    </w:p>
    <w:p w:rsidR="005F0405" w:rsidRPr="0071596A" w:rsidRDefault="005F0405" w:rsidP="005F0405">
      <w:pPr>
        <w:autoSpaceDE w:val="0"/>
        <w:autoSpaceDN w:val="0"/>
        <w:adjustRightInd w:val="0"/>
        <w:ind w:firstLine="284"/>
        <w:jc w:val="both"/>
      </w:pPr>
      <w:r w:rsidRPr="0071596A">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5F0405" w:rsidRPr="0071596A" w:rsidRDefault="005F0405" w:rsidP="005F0405">
      <w:pPr>
        <w:autoSpaceDE w:val="0"/>
        <w:autoSpaceDN w:val="0"/>
        <w:adjustRightInd w:val="0"/>
        <w:ind w:firstLine="284"/>
        <w:jc w:val="both"/>
      </w:pPr>
      <w:r w:rsidRPr="0071596A">
        <w:t>3) издание распоряжений о проведении мероприятий по муниципальному контролю.</w:t>
      </w:r>
    </w:p>
    <w:p w:rsidR="005F0405" w:rsidRPr="0071596A" w:rsidRDefault="005F0405" w:rsidP="005F0405">
      <w:pPr>
        <w:autoSpaceDE w:val="0"/>
        <w:autoSpaceDN w:val="0"/>
        <w:adjustRightInd w:val="0"/>
        <w:ind w:firstLine="284"/>
        <w:jc w:val="both"/>
      </w:pPr>
      <w:r w:rsidRPr="0071596A">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5F0405" w:rsidRPr="0071596A" w:rsidRDefault="005F0405" w:rsidP="005F0405">
      <w:pPr>
        <w:autoSpaceDE w:val="0"/>
        <w:autoSpaceDN w:val="0"/>
        <w:adjustRightInd w:val="0"/>
        <w:ind w:firstLine="284"/>
        <w:jc w:val="both"/>
      </w:pPr>
      <w:r w:rsidRPr="0071596A">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F0405" w:rsidRPr="0071596A" w:rsidRDefault="005F0405" w:rsidP="005F0405">
      <w:pPr>
        <w:autoSpaceDE w:val="0"/>
        <w:autoSpaceDN w:val="0"/>
        <w:adjustRightInd w:val="0"/>
        <w:ind w:firstLine="284"/>
        <w:jc w:val="both"/>
      </w:pPr>
      <w:r w:rsidRPr="0071596A">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5F0405" w:rsidRPr="0071596A" w:rsidRDefault="005F0405" w:rsidP="005F0405">
      <w:pPr>
        <w:autoSpaceDE w:val="0"/>
        <w:autoSpaceDN w:val="0"/>
        <w:adjustRightInd w:val="0"/>
        <w:ind w:firstLine="284"/>
        <w:jc w:val="both"/>
      </w:pPr>
      <w:r w:rsidRPr="0071596A">
        <w:t>3) выдача</w:t>
      </w:r>
      <w:r w:rsidRPr="0071596A">
        <w:rPr>
          <w:color w:val="FF0000"/>
        </w:rPr>
        <w:t xml:space="preserve"> </w:t>
      </w:r>
      <w:r w:rsidRPr="0071596A">
        <w:t>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F0405" w:rsidRPr="0071596A" w:rsidRDefault="005F0405" w:rsidP="005F0405">
      <w:pPr>
        <w:autoSpaceDE w:val="0"/>
        <w:autoSpaceDN w:val="0"/>
        <w:adjustRightInd w:val="0"/>
        <w:ind w:firstLine="284"/>
        <w:jc w:val="both"/>
      </w:pPr>
      <w:r w:rsidRPr="0071596A">
        <w:t>4) принятие мер</w:t>
      </w:r>
      <w:r w:rsidRPr="0071596A">
        <w:rPr>
          <w:color w:val="FF0000"/>
        </w:rPr>
        <w:t xml:space="preserve"> </w:t>
      </w:r>
      <w:r w:rsidRPr="0071596A">
        <w:t xml:space="preserve">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w:t>
      </w:r>
      <w:r w:rsidRPr="0071596A">
        <w:lastRenderedPageBreak/>
        <w:t>техногенного характера, а также меры по привлечению лиц, допустивших выявленные нарушения, к ответственности.</w:t>
      </w:r>
    </w:p>
    <w:p w:rsidR="005F0405" w:rsidRPr="0071596A" w:rsidRDefault="005F0405" w:rsidP="005F0405">
      <w:pPr>
        <w:autoSpaceDE w:val="0"/>
        <w:autoSpaceDN w:val="0"/>
        <w:adjustRightInd w:val="0"/>
        <w:ind w:firstLine="284"/>
        <w:jc w:val="both"/>
      </w:pPr>
      <w:r w:rsidRPr="0071596A">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F0405" w:rsidRPr="0071596A" w:rsidRDefault="005F0405" w:rsidP="005F0405">
      <w:pPr>
        <w:pStyle w:val="a4"/>
        <w:tabs>
          <w:tab w:val="left" w:pos="1134"/>
          <w:tab w:val="left" w:pos="1276"/>
        </w:tabs>
        <w:ind w:left="0" w:firstLine="284"/>
        <w:jc w:val="both"/>
        <w:rPr>
          <w:bCs/>
          <w:kern w:val="32"/>
        </w:rPr>
      </w:pPr>
      <w:r w:rsidRPr="0071596A">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подпункте 1 пункта 6 статьи 33 слова </w:t>
      </w:r>
      <w:r w:rsidRPr="0071596A">
        <w:rPr>
          <w:bCs/>
          <w:kern w:val="32"/>
        </w:rPr>
        <w:t>«выборов органов местного самоуправления»</w:t>
      </w:r>
      <w:r w:rsidRPr="0071596A">
        <w:rPr>
          <w:b/>
          <w:bCs/>
          <w:kern w:val="32"/>
        </w:rPr>
        <w:t xml:space="preserve"> заменить словами </w:t>
      </w:r>
      <w:r w:rsidRPr="0071596A">
        <w:rPr>
          <w:bCs/>
          <w:kern w:val="32"/>
        </w:rPr>
        <w:t>«выборов в органы местного самоуправления»;</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статью 35 изложить в следующей редакции:</w:t>
      </w:r>
    </w:p>
    <w:p w:rsidR="005F0405" w:rsidRPr="0071596A" w:rsidRDefault="005F0405" w:rsidP="005F0405">
      <w:pPr>
        <w:pStyle w:val="3"/>
        <w:spacing w:after="0"/>
        <w:ind w:firstLine="284"/>
        <w:rPr>
          <w:b/>
          <w:bCs/>
          <w:sz w:val="24"/>
          <w:szCs w:val="24"/>
        </w:rPr>
      </w:pPr>
      <w:r w:rsidRPr="0071596A">
        <w:rPr>
          <w:bCs/>
          <w:kern w:val="32"/>
          <w:sz w:val="24"/>
          <w:szCs w:val="24"/>
        </w:rPr>
        <w:t>«</w:t>
      </w:r>
      <w:r w:rsidRPr="0071596A">
        <w:rPr>
          <w:b/>
          <w:bCs/>
          <w:sz w:val="24"/>
          <w:szCs w:val="24"/>
        </w:rPr>
        <w:t>Статья 35. Муниципальные выборы.</w:t>
      </w:r>
    </w:p>
    <w:p w:rsidR="005F0405" w:rsidRPr="0071596A" w:rsidRDefault="005F0405" w:rsidP="005F0405">
      <w:pPr>
        <w:ind w:firstLine="284"/>
        <w:jc w:val="both"/>
      </w:pPr>
      <w:r w:rsidRPr="0071596A">
        <w:t xml:space="preserve">1. Выборы депутатов </w:t>
      </w:r>
      <w:proofErr w:type="spellStart"/>
      <w:r w:rsidRPr="0071596A">
        <w:t>Анцирского</w:t>
      </w:r>
      <w:proofErr w:type="spellEnd"/>
      <w:r w:rsidRPr="0071596A">
        <w:t xml:space="preserve"> сельского Совета депутатов осуществляются на основе всеобщего равного и прямого избирательного права при тайном голосовании.</w:t>
      </w:r>
    </w:p>
    <w:p w:rsidR="005F0405" w:rsidRPr="0071596A" w:rsidRDefault="005F0405" w:rsidP="005F0405">
      <w:pPr>
        <w:autoSpaceDE w:val="0"/>
        <w:autoSpaceDN w:val="0"/>
        <w:adjustRightInd w:val="0"/>
        <w:ind w:firstLine="284"/>
        <w:jc w:val="both"/>
      </w:pPr>
      <w:r w:rsidRPr="0071596A">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F0405" w:rsidRPr="0071596A" w:rsidRDefault="005F0405" w:rsidP="005F0405">
      <w:pPr>
        <w:pStyle w:val="a4"/>
        <w:tabs>
          <w:tab w:val="left" w:pos="1134"/>
          <w:tab w:val="left" w:pos="1276"/>
        </w:tabs>
        <w:ind w:left="0" w:firstLine="284"/>
        <w:jc w:val="both"/>
        <w:rPr>
          <w:bCs/>
          <w:kern w:val="32"/>
        </w:rPr>
      </w:pPr>
      <w:r w:rsidRPr="0071596A">
        <w:t>3. Итоги муниципальных выборов подлежат официальному опубликованию.</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пункт 3 статьи 38 изложить в следующей редакции:</w:t>
      </w:r>
    </w:p>
    <w:p w:rsidR="005F0405" w:rsidRPr="0071596A" w:rsidRDefault="005F0405" w:rsidP="005F0405">
      <w:pPr>
        <w:ind w:firstLine="284"/>
        <w:jc w:val="both"/>
      </w:pPr>
      <w:r w:rsidRPr="0071596A">
        <w:rPr>
          <w:bCs/>
          <w:kern w:val="32"/>
        </w:rPr>
        <w:t>«</w:t>
      </w:r>
      <w:r w:rsidRPr="0071596A">
        <w:t>3. На публичные слушания должны выноситься:</w:t>
      </w:r>
    </w:p>
    <w:p w:rsidR="005F0405" w:rsidRPr="0071596A" w:rsidRDefault="005F0405" w:rsidP="005F0405">
      <w:pPr>
        <w:autoSpaceDE w:val="0"/>
        <w:autoSpaceDN w:val="0"/>
        <w:adjustRightInd w:val="0"/>
        <w:ind w:firstLine="284"/>
        <w:jc w:val="both"/>
      </w:pPr>
      <w:r w:rsidRPr="0071596A">
        <w:t xml:space="preserve">1) проект устава </w:t>
      </w:r>
      <w:proofErr w:type="spellStart"/>
      <w:r w:rsidRPr="0071596A">
        <w:t>Анцирского</w:t>
      </w:r>
      <w:proofErr w:type="spellEnd"/>
      <w:r w:rsidRPr="0071596A">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71596A">
        <w:t>Анцирского</w:t>
      </w:r>
      <w:proofErr w:type="spellEnd"/>
      <w:r w:rsidRPr="0071596A">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0405" w:rsidRPr="0071596A" w:rsidRDefault="005F0405" w:rsidP="005F0405">
      <w:pPr>
        <w:autoSpaceDE w:val="0"/>
        <w:autoSpaceDN w:val="0"/>
        <w:adjustRightInd w:val="0"/>
        <w:ind w:firstLine="284"/>
        <w:jc w:val="both"/>
      </w:pPr>
      <w:r w:rsidRPr="0071596A">
        <w:t>2) проект местного бюджета и отчет о его исполнении;</w:t>
      </w:r>
    </w:p>
    <w:p w:rsidR="005F0405" w:rsidRPr="0071596A" w:rsidRDefault="005F0405" w:rsidP="005F0405">
      <w:pPr>
        <w:autoSpaceDE w:val="0"/>
        <w:autoSpaceDN w:val="0"/>
        <w:adjustRightInd w:val="0"/>
        <w:ind w:firstLine="284"/>
        <w:jc w:val="both"/>
      </w:pPr>
      <w:r w:rsidRPr="0071596A">
        <w:t xml:space="preserve">3) проекты планов и программ развития </w:t>
      </w:r>
      <w:proofErr w:type="spellStart"/>
      <w:r w:rsidRPr="0071596A">
        <w:t>Анцирского</w:t>
      </w:r>
      <w:proofErr w:type="spellEnd"/>
      <w:r w:rsidRPr="0071596A">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0405" w:rsidRPr="0071596A" w:rsidRDefault="005F0405" w:rsidP="005F0405">
      <w:pPr>
        <w:autoSpaceDE w:val="0"/>
        <w:autoSpaceDN w:val="0"/>
        <w:adjustRightInd w:val="0"/>
        <w:ind w:firstLine="284"/>
        <w:jc w:val="both"/>
        <w:rPr>
          <w:bCs/>
          <w:kern w:val="32"/>
        </w:rPr>
      </w:pPr>
      <w:r w:rsidRPr="0071596A">
        <w:t xml:space="preserve">4) вопросы о преобразовании </w:t>
      </w:r>
      <w:proofErr w:type="spellStart"/>
      <w:r w:rsidRPr="0071596A">
        <w:t>Анцирского</w:t>
      </w:r>
      <w:proofErr w:type="spellEnd"/>
      <w:r w:rsidRPr="0071596A">
        <w:t xml:space="preserve">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w:t>
      </w:r>
      <w:proofErr w:type="spellStart"/>
      <w:r w:rsidRPr="0071596A">
        <w:t>Анцирского</w:t>
      </w:r>
      <w:proofErr w:type="spellEnd"/>
      <w:r w:rsidRPr="0071596A">
        <w:t xml:space="preserve"> сельсовета требуется получение согласия населения </w:t>
      </w:r>
      <w:proofErr w:type="spellStart"/>
      <w:r w:rsidRPr="0071596A">
        <w:t>Анцирского</w:t>
      </w:r>
      <w:proofErr w:type="spellEnd"/>
      <w:r w:rsidRPr="0071596A">
        <w:t xml:space="preserve"> сельсовета, выраженного путем голосования либо на сходах граждан.</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пункт 1 статьи 45.2 изложить в следующей редакции:</w:t>
      </w:r>
    </w:p>
    <w:p w:rsidR="005F0405" w:rsidRPr="0071596A" w:rsidRDefault="005F0405" w:rsidP="005F0405">
      <w:pPr>
        <w:pStyle w:val="a4"/>
        <w:tabs>
          <w:tab w:val="left" w:pos="1134"/>
          <w:tab w:val="left" w:pos="1276"/>
        </w:tabs>
        <w:ind w:left="0" w:firstLine="284"/>
        <w:jc w:val="both"/>
        <w:rPr>
          <w:bCs/>
          <w:kern w:val="32"/>
        </w:rPr>
      </w:pPr>
      <w:r w:rsidRPr="0071596A">
        <w:rPr>
          <w:bCs/>
          <w:kern w:val="32"/>
        </w:rPr>
        <w:t>«</w:t>
      </w:r>
      <w:r w:rsidRPr="0071596A">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статью 45.4 исключить;</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в абзаце первом пункта 3 статьи 48 слова </w:t>
      </w:r>
      <w:r w:rsidRPr="0071596A">
        <w:rPr>
          <w:bCs/>
          <w:kern w:val="32"/>
        </w:rPr>
        <w:t>«</w:t>
      </w:r>
      <w:r w:rsidRPr="0071596A">
        <w:rPr>
          <w:bCs/>
        </w:rPr>
        <w:t>в форме закрытых акционерных обществ и обществ с ограниченной ответственностью</w:t>
      </w:r>
      <w:r w:rsidRPr="0071596A">
        <w:rPr>
          <w:bCs/>
          <w:kern w:val="32"/>
        </w:rPr>
        <w:t>»</w:t>
      </w:r>
      <w:r w:rsidRPr="0071596A">
        <w:rPr>
          <w:b/>
          <w:bCs/>
          <w:kern w:val="32"/>
        </w:rPr>
        <w:t xml:space="preserve"> исключить;</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lastRenderedPageBreak/>
        <w:t xml:space="preserve"> статью 49 изложить в следующей редакции:</w:t>
      </w:r>
    </w:p>
    <w:p w:rsidR="005F0405" w:rsidRPr="0071596A" w:rsidRDefault="005F0405" w:rsidP="005F0405">
      <w:pPr>
        <w:ind w:firstLine="284"/>
        <w:jc w:val="both"/>
        <w:rPr>
          <w:b/>
        </w:rPr>
      </w:pPr>
      <w:r w:rsidRPr="0071596A">
        <w:rPr>
          <w:bCs/>
          <w:kern w:val="32"/>
        </w:rPr>
        <w:t>«</w:t>
      </w:r>
      <w:r w:rsidRPr="0071596A">
        <w:rPr>
          <w:b/>
        </w:rPr>
        <w:t xml:space="preserve">Статья 49. Бюджет </w:t>
      </w:r>
      <w:proofErr w:type="spellStart"/>
      <w:r w:rsidRPr="0071596A">
        <w:rPr>
          <w:b/>
        </w:rPr>
        <w:t>Анцирского</w:t>
      </w:r>
      <w:proofErr w:type="spellEnd"/>
      <w:r w:rsidRPr="0071596A">
        <w:rPr>
          <w:b/>
        </w:rPr>
        <w:t xml:space="preserve"> сельсовета.</w:t>
      </w:r>
    </w:p>
    <w:p w:rsidR="005F0405" w:rsidRPr="0071596A" w:rsidRDefault="005F0405" w:rsidP="005F0405">
      <w:pPr>
        <w:pStyle w:val="a4"/>
        <w:tabs>
          <w:tab w:val="left" w:pos="1134"/>
          <w:tab w:val="left" w:pos="1276"/>
        </w:tabs>
        <w:ind w:left="0" w:firstLine="284"/>
        <w:jc w:val="both"/>
        <w:rPr>
          <w:bCs/>
          <w:kern w:val="32"/>
        </w:rPr>
      </w:pPr>
      <w:r w:rsidRPr="0071596A">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статью 49.2 изложить в следующей редакции:</w:t>
      </w:r>
    </w:p>
    <w:p w:rsidR="005F0405" w:rsidRPr="0071596A" w:rsidRDefault="005F0405" w:rsidP="005F0405">
      <w:pPr>
        <w:ind w:firstLine="284"/>
        <w:jc w:val="both"/>
        <w:rPr>
          <w:b/>
        </w:rPr>
      </w:pPr>
      <w:r w:rsidRPr="0071596A">
        <w:rPr>
          <w:bCs/>
          <w:kern w:val="32"/>
        </w:rPr>
        <w:t>«</w:t>
      </w:r>
      <w:r w:rsidRPr="0071596A">
        <w:rPr>
          <w:b/>
        </w:rPr>
        <w:t xml:space="preserve">Статья 49.2. Исполнение бюджета </w:t>
      </w:r>
      <w:proofErr w:type="spellStart"/>
      <w:r w:rsidRPr="0071596A">
        <w:rPr>
          <w:b/>
        </w:rPr>
        <w:t>Анцирского</w:t>
      </w:r>
      <w:proofErr w:type="spellEnd"/>
      <w:r w:rsidRPr="0071596A">
        <w:rPr>
          <w:b/>
        </w:rPr>
        <w:t xml:space="preserve"> сельсовета.</w:t>
      </w:r>
    </w:p>
    <w:p w:rsidR="005F0405" w:rsidRPr="0071596A" w:rsidRDefault="005F0405" w:rsidP="005F0405">
      <w:pPr>
        <w:ind w:firstLine="284"/>
        <w:jc w:val="both"/>
      </w:pPr>
      <w:r w:rsidRPr="0071596A">
        <w:t xml:space="preserve">1. Исполнение бюджета </w:t>
      </w:r>
      <w:proofErr w:type="spellStart"/>
      <w:r w:rsidRPr="0071596A">
        <w:t>Анцирского</w:t>
      </w:r>
      <w:proofErr w:type="spellEnd"/>
      <w:r w:rsidRPr="0071596A">
        <w:t xml:space="preserve"> сельсовета производится в соответствии с Бюджетным кодексом Российской Федерации и обеспечивается администрацией </w:t>
      </w:r>
      <w:proofErr w:type="spellStart"/>
      <w:r w:rsidRPr="0071596A">
        <w:t>Анцирского</w:t>
      </w:r>
      <w:proofErr w:type="spellEnd"/>
      <w:r w:rsidRPr="0071596A">
        <w:t xml:space="preserve">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F0405" w:rsidRPr="0071596A" w:rsidRDefault="005F0405" w:rsidP="005F0405">
      <w:pPr>
        <w:pStyle w:val="a4"/>
        <w:tabs>
          <w:tab w:val="left" w:pos="1134"/>
          <w:tab w:val="left" w:pos="1276"/>
        </w:tabs>
        <w:ind w:left="0" w:firstLine="284"/>
        <w:jc w:val="both"/>
        <w:rPr>
          <w:b/>
          <w:bCs/>
          <w:kern w:val="32"/>
        </w:rPr>
      </w:pPr>
      <w:r w:rsidRPr="0071596A">
        <w:t xml:space="preserve">2. Исполнение бюджета </w:t>
      </w:r>
      <w:proofErr w:type="spellStart"/>
      <w:r w:rsidRPr="0071596A">
        <w:t>Анцирского</w:t>
      </w:r>
      <w:proofErr w:type="spellEnd"/>
      <w:r w:rsidRPr="0071596A">
        <w:t xml:space="preserve"> сельсовета организуется на основе сводной бюджетной росписи и кассового плана.</w:t>
      </w:r>
      <w:r w:rsidRPr="0071596A">
        <w:rPr>
          <w:bCs/>
          <w:kern w:val="32"/>
        </w:rPr>
        <w:t>»;</w:t>
      </w:r>
    </w:p>
    <w:p w:rsidR="005F0405" w:rsidRPr="0071596A" w:rsidRDefault="005F0405" w:rsidP="005F0405">
      <w:pPr>
        <w:pStyle w:val="a4"/>
        <w:numPr>
          <w:ilvl w:val="1"/>
          <w:numId w:val="9"/>
        </w:numPr>
        <w:tabs>
          <w:tab w:val="left" w:pos="1134"/>
          <w:tab w:val="left" w:pos="1276"/>
        </w:tabs>
        <w:ind w:left="0" w:firstLine="284"/>
        <w:jc w:val="both"/>
        <w:rPr>
          <w:b/>
          <w:bCs/>
          <w:kern w:val="32"/>
        </w:rPr>
      </w:pPr>
      <w:r w:rsidRPr="0071596A">
        <w:rPr>
          <w:b/>
          <w:bCs/>
          <w:kern w:val="32"/>
        </w:rPr>
        <w:t xml:space="preserve"> пункты 3, 4, 5 статьи 56 изложить в следующей редакции:</w:t>
      </w:r>
    </w:p>
    <w:p w:rsidR="005F0405" w:rsidRPr="0071596A" w:rsidRDefault="005F0405" w:rsidP="005F0405">
      <w:pPr>
        <w:ind w:firstLine="284"/>
        <w:jc w:val="both"/>
      </w:pPr>
      <w:r w:rsidRPr="0071596A">
        <w:rPr>
          <w:bCs/>
          <w:kern w:val="32"/>
        </w:rPr>
        <w:t>«</w:t>
      </w:r>
      <w:r w:rsidRPr="0071596A">
        <w:t xml:space="preserve">3. Проект устава </w:t>
      </w:r>
      <w:proofErr w:type="spellStart"/>
      <w:r w:rsidRPr="0071596A">
        <w:t>Анцирского</w:t>
      </w:r>
      <w:proofErr w:type="spellEnd"/>
      <w:r w:rsidRPr="0071596A">
        <w:t xml:space="preserve"> сельсовета, проект муниципального правового акта о внесении изменений и дополнений в устав </w:t>
      </w:r>
      <w:proofErr w:type="spellStart"/>
      <w:r w:rsidRPr="0071596A">
        <w:t>Анцирского</w:t>
      </w:r>
      <w:proofErr w:type="spellEnd"/>
      <w:r w:rsidRPr="0071596A">
        <w:t xml:space="preserve"> сельсовета не позднее чем за 30 дней до дня рассмотрения вопроса о принятии устава </w:t>
      </w:r>
      <w:proofErr w:type="spellStart"/>
      <w:r w:rsidRPr="0071596A">
        <w:t>Анцирского</w:t>
      </w:r>
      <w:proofErr w:type="spellEnd"/>
      <w:r w:rsidRPr="0071596A">
        <w:t xml:space="preserve"> сельсовета, внесении изменений и дополнений в устав </w:t>
      </w:r>
      <w:proofErr w:type="spellStart"/>
      <w:r w:rsidRPr="0071596A">
        <w:t>Анцирского</w:t>
      </w:r>
      <w:proofErr w:type="spellEnd"/>
      <w:r w:rsidRPr="0071596A">
        <w:t xml:space="preserve"> сельсовета подлежат официальному опубликованию с одновременным опубликованием установленного </w:t>
      </w:r>
      <w:proofErr w:type="spellStart"/>
      <w:r w:rsidRPr="0071596A">
        <w:t>Анцирским</w:t>
      </w:r>
      <w:proofErr w:type="spellEnd"/>
      <w:r w:rsidRPr="0071596A">
        <w:t xml:space="preserve">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71596A">
        <w:t>Анцирского</w:t>
      </w:r>
      <w:proofErr w:type="spellEnd"/>
      <w:r w:rsidRPr="0071596A">
        <w:t xml:space="preserve"> сельсовета, а также порядка участия граждан в его обсуждении в случае, когда в устав </w:t>
      </w:r>
      <w:proofErr w:type="spellStart"/>
      <w:r w:rsidRPr="0071596A">
        <w:t>Анцирского</w:t>
      </w:r>
      <w:proofErr w:type="spellEnd"/>
      <w:r w:rsidRPr="0071596A">
        <w:t xml:space="preserve">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F0405" w:rsidRPr="0071596A" w:rsidRDefault="005F0405" w:rsidP="005F0405">
      <w:pPr>
        <w:pStyle w:val="a4"/>
        <w:tabs>
          <w:tab w:val="left" w:pos="1134"/>
          <w:tab w:val="left" w:pos="1276"/>
        </w:tabs>
        <w:ind w:left="0" w:firstLine="284"/>
        <w:jc w:val="both"/>
      </w:pPr>
      <w:r w:rsidRPr="0071596A">
        <w:t xml:space="preserve">4. Проект устава </w:t>
      </w:r>
      <w:proofErr w:type="spellStart"/>
      <w:r w:rsidRPr="0071596A">
        <w:t>Анцирского</w:t>
      </w:r>
      <w:proofErr w:type="spellEnd"/>
      <w:r w:rsidRPr="0071596A">
        <w:t xml:space="preserve">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5F0405" w:rsidRPr="0071596A" w:rsidRDefault="005F0405" w:rsidP="005F0405">
      <w:pPr>
        <w:jc w:val="both"/>
        <w:rPr>
          <w:bCs/>
          <w:kern w:val="32"/>
        </w:rPr>
      </w:pPr>
      <w:r w:rsidRPr="0071596A">
        <w:t xml:space="preserve">     5. </w:t>
      </w:r>
      <w:r w:rsidRPr="0071596A">
        <w:rPr>
          <w:rStyle w:val="blk1"/>
          <w:specVanish w:val="0"/>
        </w:rPr>
        <w:t xml:space="preserve">Изменения и дополнения, внесенные в устав </w:t>
      </w:r>
      <w:proofErr w:type="spellStart"/>
      <w:r w:rsidRPr="0071596A">
        <w:rPr>
          <w:rStyle w:val="blk1"/>
          <w:specVanish w:val="0"/>
        </w:rPr>
        <w:t>Анцирского</w:t>
      </w:r>
      <w:proofErr w:type="spellEnd"/>
      <w:r w:rsidRPr="0071596A">
        <w:rPr>
          <w:rStyle w:val="blk1"/>
          <w:specVanish w:val="0"/>
        </w:rPr>
        <w:t xml:space="preserve">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71596A">
        <w:rPr>
          <w:rStyle w:val="blk1"/>
          <w:specVanish w:val="0"/>
        </w:rPr>
        <w:t>Анцирского</w:t>
      </w:r>
      <w:proofErr w:type="spellEnd"/>
      <w:r w:rsidRPr="0071596A">
        <w:rPr>
          <w:rStyle w:val="blk1"/>
          <w:specVanish w:val="0"/>
        </w:rPr>
        <w:t xml:space="preserve">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71596A">
        <w:rPr>
          <w:rStyle w:val="blk1"/>
          <w:specVanish w:val="0"/>
        </w:rPr>
        <w:t>Анцирского</w:t>
      </w:r>
      <w:proofErr w:type="spellEnd"/>
      <w:r w:rsidRPr="0071596A">
        <w:rPr>
          <w:rStyle w:val="blk1"/>
          <w:specVanish w:val="0"/>
        </w:rPr>
        <w:t xml:space="preserve"> сельского Совета депутатов, принявшего муниципальный правовой акт о внесении</w:t>
      </w:r>
      <w:r w:rsidRPr="0071596A">
        <w:rPr>
          <w:rStyle w:val="a6"/>
        </w:rPr>
        <w:t xml:space="preserve"> </w:t>
      </w:r>
      <w:r w:rsidRPr="0071596A">
        <w:rPr>
          <w:rStyle w:val="blk1"/>
          <w:specVanish w:val="0"/>
        </w:rPr>
        <w:t xml:space="preserve">указанных изменений и дополнений в устав </w:t>
      </w:r>
      <w:proofErr w:type="spellStart"/>
      <w:r w:rsidRPr="0071596A">
        <w:rPr>
          <w:rStyle w:val="blk1"/>
          <w:specVanish w:val="0"/>
        </w:rPr>
        <w:t>Анцирского</w:t>
      </w:r>
      <w:proofErr w:type="spellEnd"/>
      <w:r w:rsidRPr="0071596A">
        <w:rPr>
          <w:rStyle w:val="blk1"/>
          <w:specVanish w:val="0"/>
        </w:rPr>
        <w:t xml:space="preserve"> сельсовета.</w:t>
      </w:r>
      <w:r w:rsidRPr="0071596A">
        <w:rPr>
          <w:bCs/>
          <w:kern w:val="32"/>
        </w:rPr>
        <w:t>»;</w:t>
      </w:r>
      <w:r w:rsidRPr="0071596A">
        <w:rPr>
          <w:rStyle w:val="blk1"/>
          <w:specVanish w:val="0"/>
        </w:rPr>
        <w:t xml:space="preserve"> </w:t>
      </w:r>
    </w:p>
    <w:p w:rsidR="005F0405" w:rsidRPr="0071596A" w:rsidRDefault="005F0405" w:rsidP="005F0405">
      <w:pPr>
        <w:rPr>
          <w:b/>
          <w:bCs/>
          <w:kern w:val="32"/>
        </w:rPr>
      </w:pPr>
      <w:r w:rsidRPr="0071596A">
        <w:rPr>
          <w:b/>
          <w:bCs/>
          <w:kern w:val="32"/>
        </w:rPr>
        <w:t xml:space="preserve">   1.29. пункт 5 статьи 56 дополнить пунктом 5.1 следующего содержания:</w:t>
      </w:r>
    </w:p>
    <w:p w:rsidR="005F0405" w:rsidRPr="0071596A" w:rsidRDefault="005F0405" w:rsidP="005F0405">
      <w:pPr>
        <w:jc w:val="both"/>
        <w:rPr>
          <w:bCs/>
          <w:kern w:val="32"/>
        </w:rPr>
      </w:pPr>
      <w:r w:rsidRPr="0071596A">
        <w:rPr>
          <w:bCs/>
          <w:kern w:val="32"/>
        </w:rPr>
        <w:t xml:space="preserve">    5.1. Изменения и дополнения в устав </w:t>
      </w:r>
      <w:proofErr w:type="spellStart"/>
      <w:r w:rsidRPr="0071596A">
        <w:rPr>
          <w:bCs/>
          <w:kern w:val="32"/>
        </w:rPr>
        <w:t>Анцирского</w:t>
      </w:r>
      <w:proofErr w:type="spellEnd"/>
      <w:r w:rsidRPr="0071596A">
        <w:rPr>
          <w:bCs/>
          <w:kern w:val="32"/>
        </w:rPr>
        <w:t xml:space="preserve"> сельсовета вносятся муниципальным правовым актом, который может оформляться:</w:t>
      </w:r>
    </w:p>
    <w:p w:rsidR="005F0405" w:rsidRPr="0071596A" w:rsidRDefault="005F0405" w:rsidP="005F0405">
      <w:pPr>
        <w:jc w:val="both"/>
        <w:rPr>
          <w:bCs/>
          <w:kern w:val="32"/>
        </w:rPr>
      </w:pPr>
      <w:r w:rsidRPr="0071596A">
        <w:rPr>
          <w:bCs/>
          <w:kern w:val="32"/>
        </w:rPr>
        <w:t xml:space="preserve">     1) решением Совета депутатов (схода граждан), подписанным его председателем и Главой сельсовета либо единолично Главой сельсовета, исполняющим полномочия председателя Совета депутатов (схода граждан);</w:t>
      </w:r>
    </w:p>
    <w:p w:rsidR="005F0405" w:rsidRPr="0071596A" w:rsidRDefault="005F0405" w:rsidP="005F0405">
      <w:pPr>
        <w:jc w:val="both"/>
        <w:rPr>
          <w:bCs/>
          <w:kern w:val="32"/>
        </w:rPr>
      </w:pPr>
      <w:r w:rsidRPr="0071596A">
        <w:rPr>
          <w:bCs/>
          <w:kern w:val="32"/>
        </w:rPr>
        <w:t xml:space="preserve">     2) отдельным нормативным правовым актом, принятым Советом депутатов (сходом граждан) и подписанным Главой сельсовета. В этом случае на данном правовом акте проставляются реквизиты решения Совета депутатов (схода граждан) о его принятии. Включение в такое решение Совета депутатов (схода граждан) переходных положений и </w:t>
      </w:r>
      <w:r w:rsidRPr="0071596A">
        <w:rPr>
          <w:bCs/>
          <w:kern w:val="32"/>
        </w:rPr>
        <w:lastRenderedPageBreak/>
        <w:t xml:space="preserve">(или) норм о вступлении в силу изменений и дополнений, вносимых в устав </w:t>
      </w:r>
      <w:proofErr w:type="spellStart"/>
      <w:r w:rsidRPr="0071596A">
        <w:rPr>
          <w:bCs/>
          <w:kern w:val="32"/>
        </w:rPr>
        <w:t>Анцирского</w:t>
      </w:r>
      <w:proofErr w:type="spellEnd"/>
      <w:r w:rsidRPr="0071596A">
        <w:rPr>
          <w:bCs/>
          <w:kern w:val="32"/>
        </w:rPr>
        <w:t xml:space="preserve"> сельсовета, не допускается.</w:t>
      </w:r>
    </w:p>
    <w:p w:rsidR="005F0405" w:rsidRPr="0071596A" w:rsidRDefault="005F0405" w:rsidP="005F0405">
      <w:pPr>
        <w:ind w:firstLine="284"/>
        <w:jc w:val="both"/>
        <w:rPr>
          <w:b/>
          <w:bCs/>
          <w:kern w:val="32"/>
        </w:rPr>
      </w:pPr>
      <w:r w:rsidRPr="0071596A">
        <w:rPr>
          <w:b/>
          <w:bCs/>
          <w:kern w:val="32"/>
        </w:rPr>
        <w:t>1.30. статью 56 дополнить пунктом 6 следующего содержания:</w:t>
      </w:r>
    </w:p>
    <w:p w:rsidR="005F0405" w:rsidRPr="0071596A" w:rsidRDefault="005F0405" w:rsidP="005F0405">
      <w:pPr>
        <w:ind w:firstLine="284"/>
        <w:jc w:val="both"/>
        <w:rPr>
          <w:bCs/>
          <w:kern w:val="32"/>
        </w:rPr>
      </w:pPr>
      <w:r w:rsidRPr="0071596A">
        <w:rPr>
          <w:bCs/>
          <w:kern w:val="32"/>
        </w:rPr>
        <w:t xml:space="preserve">6. Изложение устава </w:t>
      </w:r>
      <w:proofErr w:type="spellStart"/>
      <w:r w:rsidRPr="0071596A">
        <w:rPr>
          <w:bCs/>
          <w:kern w:val="32"/>
        </w:rPr>
        <w:t>Анцирского</w:t>
      </w:r>
      <w:proofErr w:type="spellEnd"/>
      <w:r w:rsidRPr="0071596A">
        <w:rPr>
          <w:bCs/>
          <w:kern w:val="32"/>
        </w:rPr>
        <w:t xml:space="preserve"> сельсовета в новой редакции муниципальным правовым актом о внесении изменений и дополнений в устав </w:t>
      </w:r>
      <w:proofErr w:type="spellStart"/>
      <w:r w:rsidRPr="0071596A">
        <w:rPr>
          <w:bCs/>
          <w:kern w:val="32"/>
        </w:rPr>
        <w:t>Анцирского</w:t>
      </w:r>
      <w:proofErr w:type="spellEnd"/>
      <w:r w:rsidRPr="0071596A">
        <w:rPr>
          <w:bCs/>
          <w:kern w:val="32"/>
        </w:rPr>
        <w:t xml:space="preserve"> сельсовета не допускается. В этом случае принимается новый устав </w:t>
      </w:r>
      <w:proofErr w:type="spellStart"/>
      <w:r w:rsidRPr="0071596A">
        <w:rPr>
          <w:bCs/>
          <w:kern w:val="32"/>
        </w:rPr>
        <w:t>Анцирского</w:t>
      </w:r>
      <w:proofErr w:type="spellEnd"/>
      <w:r w:rsidRPr="0071596A">
        <w:rPr>
          <w:bCs/>
          <w:kern w:val="32"/>
        </w:rPr>
        <w:t xml:space="preserve"> сельсовета, а ранее действующий устав </w:t>
      </w:r>
      <w:proofErr w:type="spellStart"/>
      <w:r w:rsidRPr="0071596A">
        <w:rPr>
          <w:bCs/>
          <w:kern w:val="32"/>
        </w:rPr>
        <w:t>Анцирского</w:t>
      </w:r>
      <w:proofErr w:type="spellEnd"/>
      <w:r w:rsidRPr="0071596A">
        <w:rPr>
          <w:bCs/>
          <w:kern w:val="32"/>
        </w:rPr>
        <w:t xml:space="preserve"> сельсовета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71596A">
        <w:rPr>
          <w:bCs/>
          <w:kern w:val="32"/>
        </w:rPr>
        <w:t>Анцирского</w:t>
      </w:r>
      <w:proofErr w:type="spellEnd"/>
      <w:r w:rsidRPr="0071596A">
        <w:rPr>
          <w:bCs/>
          <w:kern w:val="32"/>
        </w:rPr>
        <w:t xml:space="preserve"> сельсовета.</w:t>
      </w:r>
    </w:p>
    <w:p w:rsidR="005F0405" w:rsidRPr="0071596A" w:rsidRDefault="005F0405" w:rsidP="005F0405">
      <w:pPr>
        <w:pStyle w:val="a4"/>
        <w:tabs>
          <w:tab w:val="left" w:pos="1134"/>
          <w:tab w:val="left" w:pos="1276"/>
        </w:tabs>
        <w:ind w:left="284"/>
        <w:jc w:val="both"/>
        <w:rPr>
          <w:b/>
          <w:bCs/>
          <w:kern w:val="32"/>
        </w:rPr>
      </w:pPr>
      <w:r w:rsidRPr="0071596A">
        <w:rPr>
          <w:b/>
          <w:bCs/>
          <w:kern w:val="32"/>
        </w:rPr>
        <w:t>1.31. подпункт 5 пункта 1 статьи 58 изложить в следующей редакции:</w:t>
      </w:r>
    </w:p>
    <w:p w:rsidR="005F0405" w:rsidRPr="0071596A" w:rsidRDefault="005F0405" w:rsidP="005F0405">
      <w:pPr>
        <w:pStyle w:val="a4"/>
        <w:tabs>
          <w:tab w:val="left" w:pos="1134"/>
          <w:tab w:val="left" w:pos="1276"/>
        </w:tabs>
        <w:ind w:left="0" w:firstLine="284"/>
        <w:jc w:val="both"/>
        <w:rPr>
          <w:b/>
          <w:bCs/>
          <w:kern w:val="32"/>
        </w:rPr>
      </w:pPr>
      <w:r w:rsidRPr="0071596A">
        <w:rPr>
          <w:bCs/>
          <w:kern w:val="32"/>
        </w:rPr>
        <w:t>«</w:t>
      </w:r>
      <w:r w:rsidRPr="0071596A">
        <w:rPr>
          <w:bCs/>
          <w:iCs/>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w:t>
      </w:r>
      <w:r w:rsidRPr="0071596A">
        <w:rPr>
          <w:bCs/>
          <w:i/>
          <w:iCs/>
        </w:rPr>
        <w:t xml:space="preserve"> </w:t>
      </w:r>
      <w:r w:rsidRPr="0071596A">
        <w:rPr>
          <w:bCs/>
          <w:iCs/>
        </w:rPr>
        <w:t>52 календарных дня;</w:t>
      </w:r>
      <w:r w:rsidRPr="0071596A">
        <w:rPr>
          <w:bCs/>
          <w:kern w:val="32"/>
        </w:rPr>
        <w:t>»;</w:t>
      </w:r>
    </w:p>
    <w:p w:rsidR="005F0405" w:rsidRPr="0071596A" w:rsidRDefault="005F0405" w:rsidP="005F0405">
      <w:pPr>
        <w:pStyle w:val="a4"/>
        <w:tabs>
          <w:tab w:val="left" w:pos="1134"/>
          <w:tab w:val="left" w:pos="1276"/>
        </w:tabs>
        <w:ind w:left="0" w:firstLine="284"/>
        <w:jc w:val="both"/>
        <w:rPr>
          <w:b/>
          <w:bCs/>
          <w:kern w:val="32"/>
        </w:rPr>
      </w:pPr>
      <w:r w:rsidRPr="0071596A">
        <w:rPr>
          <w:b/>
          <w:bCs/>
          <w:kern w:val="32"/>
        </w:rPr>
        <w:t>1.32. статью 59 изложить в следующей редакции:</w:t>
      </w:r>
    </w:p>
    <w:p w:rsidR="005F0405" w:rsidRPr="0071596A" w:rsidRDefault="005F0405" w:rsidP="005F0405">
      <w:pPr>
        <w:ind w:firstLine="284"/>
        <w:jc w:val="both"/>
      </w:pPr>
      <w:r w:rsidRPr="0071596A">
        <w:rPr>
          <w:bCs/>
          <w:kern w:val="32"/>
        </w:rPr>
        <w:t>«</w:t>
      </w:r>
      <w:r w:rsidRPr="0071596A">
        <w:rPr>
          <w:b/>
        </w:rPr>
        <w:t xml:space="preserve">Статья 59. Пенсионное обеспечение лиц, замещающих муниципальные должности на постоянной основе. </w:t>
      </w:r>
    </w:p>
    <w:p w:rsidR="005F0405" w:rsidRPr="0071596A" w:rsidRDefault="005F0405" w:rsidP="005F0405">
      <w:pPr>
        <w:ind w:firstLine="284"/>
        <w:jc w:val="both"/>
      </w:pPr>
      <w:r w:rsidRPr="0071596A">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5F0405" w:rsidRPr="0071596A" w:rsidRDefault="005F0405" w:rsidP="005F0405">
      <w:pPr>
        <w:ind w:firstLine="284"/>
        <w:jc w:val="both"/>
      </w:pPr>
      <w:r w:rsidRPr="0071596A">
        <w:t xml:space="preserve">2. Перечень оснований, по которым право на пенсию за выслугу лет не устанавливается, определяется пунктом 2 ст.8 Закона края. </w:t>
      </w:r>
    </w:p>
    <w:p w:rsidR="005F0405" w:rsidRPr="0071596A" w:rsidRDefault="005F0405" w:rsidP="005F0405">
      <w:pPr>
        <w:ind w:firstLine="284"/>
        <w:jc w:val="both"/>
      </w:pPr>
      <w:r w:rsidRPr="0071596A">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w:t>
      </w:r>
      <w:r w:rsidRPr="0071596A" w:rsidDel="00CD5FB1">
        <w:t xml:space="preserve"> </w:t>
      </w:r>
      <w:r w:rsidRPr="0071596A">
        <w:t>(государственной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F0405" w:rsidRPr="0071596A" w:rsidRDefault="005F0405" w:rsidP="005F0405">
      <w:pPr>
        <w:ind w:firstLine="284"/>
        <w:jc w:val="both"/>
      </w:pPr>
      <w:r w:rsidRPr="0071596A">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F0405" w:rsidRPr="0071596A" w:rsidRDefault="005F0405" w:rsidP="005F0405">
      <w:pPr>
        <w:ind w:firstLine="284"/>
        <w:jc w:val="both"/>
      </w:pPr>
      <w:r w:rsidRPr="0071596A">
        <w:lastRenderedPageBreak/>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5F0405" w:rsidRPr="0071596A" w:rsidRDefault="005F0405" w:rsidP="005F0405">
      <w:pPr>
        <w:ind w:firstLine="284"/>
        <w:jc w:val="both"/>
      </w:pPr>
      <w:r w:rsidRPr="0071596A">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F0405" w:rsidRPr="0071596A" w:rsidRDefault="005F0405" w:rsidP="005F0405">
      <w:pPr>
        <w:ind w:firstLine="284"/>
        <w:jc w:val="both"/>
      </w:pPr>
      <w:r w:rsidRPr="0071596A">
        <w:t>6. Порядок назначения пенсии за выслугу лет устанавливается в соответствии с пунктом 6 статьи 8 Закона края.</w:t>
      </w:r>
    </w:p>
    <w:p w:rsidR="005F0405" w:rsidRPr="0071596A" w:rsidRDefault="005F0405" w:rsidP="005F0405">
      <w:pPr>
        <w:ind w:firstLine="284"/>
        <w:jc w:val="both"/>
      </w:pPr>
      <w:r w:rsidRPr="0071596A">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F0405" w:rsidRPr="0071596A" w:rsidRDefault="005F0405" w:rsidP="005F0405">
      <w:pPr>
        <w:ind w:firstLine="284"/>
        <w:jc w:val="both"/>
      </w:pPr>
      <w:r w:rsidRPr="0071596A">
        <w:t xml:space="preserve">8. Лица, замещавшие выборные муниципальные должности и прекратившие исполнение полномочий до 01.08.2008 </w:t>
      </w:r>
      <w:proofErr w:type="gramStart"/>
      <w:r w:rsidRPr="0071596A">
        <w:t>года</w:t>
      </w:r>
      <w:proofErr w:type="gramEnd"/>
      <w:r w:rsidRPr="0071596A">
        <w:t xml:space="preserve">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F0405" w:rsidRPr="0071596A" w:rsidRDefault="005F0405" w:rsidP="005F0405">
      <w:pPr>
        <w:pStyle w:val="ConsPlusNormal"/>
        <w:ind w:firstLine="284"/>
        <w:jc w:val="both"/>
        <w:rPr>
          <w:rFonts w:ascii="Times New Roman" w:hAnsi="Times New Roman" w:cs="Times New Roman"/>
          <w:sz w:val="24"/>
          <w:szCs w:val="24"/>
        </w:rPr>
      </w:pPr>
      <w:r w:rsidRPr="0071596A">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следующие периоды замещения должностей:</w:t>
      </w:r>
    </w:p>
    <w:p w:rsidR="005F0405" w:rsidRPr="0071596A" w:rsidRDefault="005F0405" w:rsidP="005F0405">
      <w:pPr>
        <w:pStyle w:val="ConsPlusNormal"/>
        <w:ind w:firstLine="284"/>
        <w:jc w:val="both"/>
        <w:rPr>
          <w:rFonts w:ascii="Times New Roman" w:hAnsi="Times New Roman" w:cs="Times New Roman"/>
          <w:sz w:val="24"/>
          <w:szCs w:val="24"/>
        </w:rPr>
      </w:pPr>
      <w:r w:rsidRPr="0071596A">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F0405" w:rsidRPr="0071596A" w:rsidRDefault="005F0405" w:rsidP="005F0405">
      <w:pPr>
        <w:pStyle w:val="ConsPlusNormal"/>
        <w:ind w:firstLine="284"/>
        <w:jc w:val="both"/>
        <w:rPr>
          <w:rFonts w:ascii="Times New Roman" w:hAnsi="Times New Roman" w:cs="Times New Roman"/>
          <w:sz w:val="24"/>
          <w:szCs w:val="24"/>
        </w:rPr>
      </w:pPr>
      <w:r w:rsidRPr="0071596A">
        <w:rPr>
          <w:rFonts w:ascii="Times New Roman" w:hAnsi="Times New Roman" w:cs="Times New Roman"/>
          <w:sz w:val="24"/>
          <w:szCs w:val="24"/>
        </w:rPr>
        <w:t>2) назначенных глав местных администраций - до 31 декабря 1996 года;</w:t>
      </w:r>
    </w:p>
    <w:p w:rsidR="005F0405" w:rsidRPr="0071596A" w:rsidRDefault="005F0405" w:rsidP="005F0405">
      <w:pPr>
        <w:tabs>
          <w:tab w:val="left" w:pos="708"/>
        </w:tabs>
        <w:ind w:firstLine="284"/>
        <w:jc w:val="both"/>
        <w:rPr>
          <w:bCs/>
          <w:kern w:val="32"/>
        </w:rPr>
      </w:pPr>
      <w:r w:rsidRPr="0071596A">
        <w:t>3) выборных должностей в органах местного самоуправления - со 2 августа 1991 года.»</w:t>
      </w:r>
      <w:r w:rsidRPr="0071596A">
        <w:rPr>
          <w:bCs/>
          <w:kern w:val="32"/>
        </w:rPr>
        <w:t>.</w:t>
      </w:r>
    </w:p>
    <w:p w:rsidR="006D4F48" w:rsidRPr="00320DF5" w:rsidRDefault="006D4F48" w:rsidP="006D4F48">
      <w:pPr>
        <w:jc w:val="both"/>
        <w:rPr>
          <w:sz w:val="28"/>
          <w:szCs w:val="28"/>
        </w:rPr>
      </w:pPr>
      <w:bookmarkStart w:id="0" w:name="_GoBack"/>
      <w:bookmarkEnd w:id="0"/>
    </w:p>
    <w:p w:rsidR="00372D7C" w:rsidRPr="00320DF5" w:rsidRDefault="00372D7C" w:rsidP="00372D7C">
      <w:pPr>
        <w:jc w:val="both"/>
        <w:rPr>
          <w:sz w:val="28"/>
          <w:szCs w:val="28"/>
        </w:rPr>
      </w:pPr>
    </w:p>
    <w:p w:rsidR="00372D7C" w:rsidRPr="00320DF5" w:rsidRDefault="00372D7C" w:rsidP="007E3663">
      <w:pPr>
        <w:rPr>
          <w:sz w:val="28"/>
          <w:szCs w:val="28"/>
        </w:rPr>
      </w:pPr>
    </w:p>
    <w:sectPr w:rsidR="00372D7C" w:rsidRPr="00320DF5" w:rsidSect="006560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F70"/>
    <w:multiLevelType w:val="singleLevel"/>
    <w:tmpl w:val="54D27366"/>
    <w:lvl w:ilvl="0">
      <w:start w:val="1"/>
      <w:numFmt w:val="decimal"/>
      <w:lvlText w:val="%1."/>
      <w:legacy w:legacy="1" w:legacySpace="0" w:legacyIndent="336"/>
      <w:lvlJc w:val="left"/>
      <w:rPr>
        <w:rFonts w:ascii="Times New Roman" w:hAnsi="Times New Roman" w:hint="default"/>
      </w:rPr>
    </w:lvl>
  </w:abstractNum>
  <w:abstractNum w:abstractNumId="1" w15:restartNumberingAfterBreak="0">
    <w:nsid w:val="0DB74AA2"/>
    <w:multiLevelType w:val="hybridMultilevel"/>
    <w:tmpl w:val="B9A46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2DF2619E"/>
    <w:multiLevelType w:val="hybridMultilevel"/>
    <w:tmpl w:val="DF4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59E4AD9"/>
    <w:multiLevelType w:val="multilevel"/>
    <w:tmpl w:val="7CF40C68"/>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A181F85"/>
    <w:multiLevelType w:val="singleLevel"/>
    <w:tmpl w:val="60A0652E"/>
    <w:lvl w:ilvl="0">
      <w:start w:val="1"/>
      <w:numFmt w:val="decimal"/>
      <w:lvlText w:val="%1."/>
      <w:legacy w:legacy="1" w:legacySpace="0" w:legacyIndent="360"/>
      <w:lvlJc w:val="left"/>
      <w:rPr>
        <w:rFonts w:ascii="Times New Roman" w:hAnsi="Times New Roman" w:hint="default"/>
        <w:b w:val="0"/>
      </w:rPr>
    </w:lvl>
  </w:abstractNum>
  <w:abstractNum w:abstractNumId="7" w15:restartNumberingAfterBreak="0">
    <w:nsid w:val="632D7013"/>
    <w:multiLevelType w:val="singleLevel"/>
    <w:tmpl w:val="6E902356"/>
    <w:lvl w:ilvl="0">
      <w:start w:val="1"/>
      <w:numFmt w:val="decimal"/>
      <w:lvlText w:val="%1."/>
      <w:legacy w:legacy="1" w:legacySpace="0" w:legacyIndent="350"/>
      <w:lvlJc w:val="left"/>
      <w:rPr>
        <w:rFonts w:ascii="Times New Roman" w:hAnsi="Times New Roman" w:hint="default"/>
        <w:b w:val="0"/>
      </w:rPr>
    </w:lvl>
  </w:abstractNum>
  <w:abstractNum w:abstractNumId="8" w15:restartNumberingAfterBreak="0">
    <w:nsid w:val="77A96739"/>
    <w:multiLevelType w:val="hybridMultilevel"/>
    <w:tmpl w:val="6C9634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1637F0"/>
    <w:multiLevelType w:val="hybridMultilevel"/>
    <w:tmpl w:val="6A9E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0"/>
    <w:lvlOverride w:ilvl="0">
      <w:lvl w:ilvl="0">
        <w:start w:val="3"/>
        <w:numFmt w:val="decimal"/>
        <w:lvlText w:val="%1."/>
        <w:legacy w:legacy="1" w:legacySpace="0" w:legacyIndent="350"/>
        <w:lvlJc w:val="left"/>
        <w:rPr>
          <w:rFonts w:ascii="Times New Roman" w:hAnsi="Times New Roman" w:hint="default"/>
        </w:rPr>
      </w:lvl>
    </w:lvlOverride>
  </w:num>
  <w:num w:numId="5">
    <w:abstractNumId w:val="6"/>
  </w:num>
  <w:num w:numId="6">
    <w:abstractNumId w:val="7"/>
  </w:num>
  <w:num w:numId="7">
    <w:abstractNumId w:val="3"/>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CF"/>
    <w:rsid w:val="0001239F"/>
    <w:rsid w:val="000638E7"/>
    <w:rsid w:val="002500EC"/>
    <w:rsid w:val="0025769A"/>
    <w:rsid w:val="00280707"/>
    <w:rsid w:val="002A0470"/>
    <w:rsid w:val="002A5515"/>
    <w:rsid w:val="002E77D4"/>
    <w:rsid w:val="00320DF5"/>
    <w:rsid w:val="00372D7C"/>
    <w:rsid w:val="003B246A"/>
    <w:rsid w:val="00492651"/>
    <w:rsid w:val="00504BCF"/>
    <w:rsid w:val="005F0405"/>
    <w:rsid w:val="006560FB"/>
    <w:rsid w:val="00686FB3"/>
    <w:rsid w:val="006C5CEA"/>
    <w:rsid w:val="006D4F48"/>
    <w:rsid w:val="0071596A"/>
    <w:rsid w:val="007529FC"/>
    <w:rsid w:val="007E3663"/>
    <w:rsid w:val="00834255"/>
    <w:rsid w:val="008B4847"/>
    <w:rsid w:val="00903401"/>
    <w:rsid w:val="009B4C40"/>
    <w:rsid w:val="009C3D10"/>
    <w:rsid w:val="009F2F0A"/>
    <w:rsid w:val="00A6062F"/>
    <w:rsid w:val="00AA2926"/>
    <w:rsid w:val="00AC4FE8"/>
    <w:rsid w:val="00B24811"/>
    <w:rsid w:val="00B66453"/>
    <w:rsid w:val="00B76FC1"/>
    <w:rsid w:val="00B80641"/>
    <w:rsid w:val="00B87837"/>
    <w:rsid w:val="00BC28DD"/>
    <w:rsid w:val="00D834CD"/>
    <w:rsid w:val="00DF3E5A"/>
    <w:rsid w:val="00E35C80"/>
    <w:rsid w:val="00ED040C"/>
    <w:rsid w:val="00F116A1"/>
    <w:rsid w:val="00F424B6"/>
    <w:rsid w:val="00F44293"/>
    <w:rsid w:val="00FC7C9B"/>
    <w:rsid w:val="00FD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2A84C-63E0-4239-AF73-D3EFC719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80707"/>
    <w:rPr>
      <w:color w:val="0000FF"/>
      <w:u w:val="single"/>
    </w:rPr>
  </w:style>
  <w:style w:type="paragraph" w:styleId="a4">
    <w:name w:val="List Paragraph"/>
    <w:basedOn w:val="a"/>
    <w:uiPriority w:val="34"/>
    <w:qFormat/>
    <w:rsid w:val="00280707"/>
    <w:pPr>
      <w:ind w:left="720"/>
      <w:contextualSpacing/>
    </w:pPr>
  </w:style>
  <w:style w:type="paragraph" w:customStyle="1" w:styleId="ConsPlusNormal">
    <w:name w:val="ConsPlusNormal"/>
    <w:link w:val="ConsPlusNormal0"/>
    <w:rsid w:val="008B484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B4847"/>
    <w:rPr>
      <w:rFonts w:ascii="Arial" w:eastAsia="Times New Roman" w:hAnsi="Arial" w:cs="Arial"/>
      <w:sz w:val="20"/>
      <w:szCs w:val="20"/>
      <w:lang w:eastAsia="ru-RU"/>
    </w:rPr>
  </w:style>
  <w:style w:type="paragraph" w:styleId="a5">
    <w:name w:val="Body Text"/>
    <w:basedOn w:val="a"/>
    <w:link w:val="a6"/>
    <w:rsid w:val="008B4847"/>
    <w:pPr>
      <w:spacing w:after="120"/>
    </w:pPr>
    <w:rPr>
      <w:color w:val="000000"/>
    </w:rPr>
  </w:style>
  <w:style w:type="character" w:customStyle="1" w:styleId="a6">
    <w:name w:val="Основной текст Знак"/>
    <w:basedOn w:val="a0"/>
    <w:link w:val="a5"/>
    <w:rsid w:val="008B4847"/>
    <w:rPr>
      <w:rFonts w:ascii="Times New Roman" w:eastAsia="Times New Roman" w:hAnsi="Times New Roman" w:cs="Times New Roman"/>
      <w:color w:val="000000"/>
      <w:sz w:val="24"/>
      <w:szCs w:val="24"/>
      <w:lang w:eastAsia="ru-RU"/>
    </w:rPr>
  </w:style>
  <w:style w:type="paragraph" w:styleId="2">
    <w:name w:val="Body Text 2"/>
    <w:basedOn w:val="a"/>
    <w:link w:val="20"/>
    <w:rsid w:val="008B4847"/>
    <w:pPr>
      <w:spacing w:after="120" w:line="480" w:lineRule="auto"/>
    </w:pPr>
    <w:rPr>
      <w:color w:val="000000"/>
    </w:rPr>
  </w:style>
  <w:style w:type="character" w:customStyle="1" w:styleId="20">
    <w:name w:val="Основной текст 2 Знак"/>
    <w:basedOn w:val="a0"/>
    <w:link w:val="2"/>
    <w:rsid w:val="008B4847"/>
    <w:rPr>
      <w:rFonts w:ascii="Times New Roman" w:eastAsia="Times New Roman" w:hAnsi="Times New Roman" w:cs="Times New Roman"/>
      <w:color w:val="000000"/>
      <w:sz w:val="24"/>
      <w:szCs w:val="24"/>
      <w:lang w:eastAsia="ru-RU"/>
    </w:rPr>
  </w:style>
  <w:style w:type="paragraph" w:styleId="3">
    <w:name w:val="Body Text 3"/>
    <w:basedOn w:val="a"/>
    <w:link w:val="30"/>
    <w:rsid w:val="008B4847"/>
    <w:pPr>
      <w:spacing w:after="120"/>
    </w:pPr>
    <w:rPr>
      <w:sz w:val="16"/>
      <w:szCs w:val="16"/>
    </w:rPr>
  </w:style>
  <w:style w:type="character" w:customStyle="1" w:styleId="30">
    <w:name w:val="Основной текст 3 Знак"/>
    <w:basedOn w:val="a0"/>
    <w:link w:val="3"/>
    <w:rsid w:val="008B4847"/>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8B4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B4847"/>
    <w:rPr>
      <w:rFonts w:ascii="Courier New" w:eastAsia="Times New Roman" w:hAnsi="Courier New" w:cs="Courier New"/>
      <w:sz w:val="20"/>
      <w:szCs w:val="20"/>
      <w:lang w:eastAsia="ru-RU"/>
    </w:rPr>
  </w:style>
  <w:style w:type="paragraph" w:customStyle="1" w:styleId="ConsNormal">
    <w:name w:val="ConsNormal"/>
    <w:semiHidden/>
    <w:rsid w:val="008B484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diff1">
    <w:name w:val="diff1"/>
    <w:basedOn w:val="a"/>
    <w:rsid w:val="008B4847"/>
    <w:pPr>
      <w:spacing w:before="100" w:beforeAutospacing="1" w:after="100" w:afterAutospacing="1"/>
      <w:ind w:left="-80"/>
    </w:pPr>
  </w:style>
  <w:style w:type="character" w:customStyle="1" w:styleId="blk1">
    <w:name w:val="blk1"/>
    <w:basedOn w:val="a0"/>
    <w:rsid w:val="008B484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5548</Words>
  <Characters>31626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Константин Мальцев</cp:lastModifiedBy>
  <cp:revision>2</cp:revision>
  <cp:lastPrinted>2017-10-24T08:06:00Z</cp:lastPrinted>
  <dcterms:created xsi:type="dcterms:W3CDTF">2017-10-25T06:13:00Z</dcterms:created>
  <dcterms:modified xsi:type="dcterms:W3CDTF">2017-10-25T06:13:00Z</dcterms:modified>
</cp:coreProperties>
</file>